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4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АНКЕТА-ОПРОСНИК</w:t>
      </w:r>
    </w:p>
    <w:p w14:paraId="05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Оценка экспортных услуг пассажирского </w:t>
      </w:r>
      <w:r>
        <w:rPr>
          <w:rFonts w:ascii="Times New Roman" w:hAnsi="Times New Roman"/>
          <w:b w:val="1"/>
          <w:color w:val="000000"/>
          <w:sz w:val="28"/>
        </w:rPr>
        <w:t>воздушного</w:t>
      </w:r>
      <w:r>
        <w:rPr>
          <w:rFonts w:ascii="Times New Roman" w:hAnsi="Times New Roman"/>
          <w:b w:val="1"/>
          <w:color w:val="FF000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транспорта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6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учитываемых Банком России (формы №-1 Транспорт и №-3 Транспорт, утв. указанием Банка России № 5328-У)</w:t>
      </w:r>
    </w:p>
    <w:p w14:paraId="07000000">
      <w:pPr>
        <w:pStyle w:val="Style_1"/>
        <w:rPr>
          <w:rFonts w:ascii="Times New Roman" w:hAnsi="Times New Roman"/>
          <w:sz w:val="28"/>
        </w:rPr>
      </w:pPr>
    </w:p>
    <w:tbl>
      <w:tblPr>
        <w:tblStyle w:val="Style_2"/>
        <w:tblInd w:type="dxa" w:w="2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569"/>
        <w:gridCol w:w="9132"/>
      </w:tblGrid>
      <w:tr>
        <w:trPr>
          <w:trHeight w:hRule="atLeast" w:val="360"/>
        </w:trPr>
        <w:tc>
          <w:tcPr>
            <w:tcW w:type="dxa" w:w="6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pStyle w:val="Style_1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компании:</w:t>
            </w:r>
          </w:p>
        </w:tc>
        <w:tc>
          <w:tcPr>
            <w:tcW w:type="dxa" w:w="9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1"/>
              <w:widowControl w:val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6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pStyle w:val="Style_1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Юридический/фактический адрес компании:</w:t>
            </w:r>
          </w:p>
        </w:tc>
        <w:tc>
          <w:tcPr>
            <w:tcW w:type="dxa" w:w="9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1"/>
              <w:widowControl w:val="0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6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1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Контактная информация:</w:t>
            </w:r>
          </w:p>
        </w:tc>
        <w:tc>
          <w:tcPr>
            <w:tcW w:type="dxa" w:w="9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1"/>
              <w:widowControl w:val="0"/>
              <w:ind/>
              <w:rPr>
                <w:rFonts w:ascii="Times New Roman" w:hAnsi="Times New Roman"/>
              </w:rPr>
            </w:pPr>
          </w:p>
        </w:tc>
      </w:tr>
    </w:tbl>
    <w:p w14:paraId="0E000000">
      <w:pPr>
        <w:pStyle w:val="Style_1"/>
        <w:rPr>
          <w:rFonts w:ascii="Times New Roman" w:hAnsi="Times New Roman"/>
          <w:sz w:val="28"/>
        </w:rPr>
      </w:pPr>
    </w:p>
    <w:p w14:paraId="0F000000">
      <w:pPr>
        <w:pStyle w:val="Style_1"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870"/>
        <w:gridCol w:w="2289"/>
        <w:gridCol w:w="2464"/>
        <w:gridCol w:w="2720"/>
        <w:gridCol w:w="2379"/>
      </w:tblGrid>
      <w:tr>
        <w:trPr>
          <w:trHeight w:hRule="atLeast" w:val="572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2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Сильные (положительные) стороны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Слабые</w:t>
            </w:r>
          </w:p>
          <w:p w14:paraId="13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(негативные)</w:t>
            </w:r>
          </w:p>
          <w:p w14:paraId="14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стороны</w:t>
            </w:r>
          </w:p>
        </w:tc>
        <w:tc>
          <w:tcPr>
            <w:tcW w:type="dxa" w:w="2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Потенциальные</w:t>
            </w:r>
          </w:p>
          <w:p w14:paraId="16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возможности</w:t>
            </w:r>
          </w:p>
          <w:p w14:paraId="17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наращивания объемов</w:t>
            </w:r>
          </w:p>
        </w:tc>
        <w:tc>
          <w:tcPr>
            <w:tcW w:type="dxa" w:w="2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1"/>
              <w:widowControl w:val="0"/>
              <w:tabs>
                <w:tab w:leader="none" w:pos="720" w:val="clear"/>
                <w:tab w:leader="none" w:pos="990" w:val="left"/>
                <w:tab w:leader="none" w:pos="1519" w:val="cente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Потенциальные угрозы</w:t>
            </w:r>
          </w:p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32"/>
              </w:rPr>
              <w:t>Пассажирские перевозки</w:t>
            </w:r>
          </w:p>
        </w:tc>
        <w:tc>
          <w:tcPr>
            <w:tcW w:type="dxa" w:w="22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каков объем/доля рынка международных перевозок, занимаемая российской компанией?</w:t>
            </w:r>
          </w:p>
          <w:p w14:paraId="1B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за счет каких ресурсов?</w:t>
            </w:r>
          </w:p>
          <w:p w14:paraId="1C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за счет каких направлений деятельности?</w:t>
            </w:r>
          </w:p>
          <w:p w14:paraId="1D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какими конкурентными преимуществами обладает российская компания?</w:t>
            </w:r>
          </w:p>
          <w:p w14:paraId="1E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</w:p>
          <w:p w14:paraId="1F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81ACA6"/>
                <w:sz w:val="20"/>
              </w:rPr>
            </w:pPr>
          </w:p>
        </w:tc>
        <w:tc>
          <w:tcPr>
            <w:tcW w:type="dxa" w:w="24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- в чем российская компания уступает лидерам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международного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рынка?</w:t>
            </w:r>
          </w:p>
          <w:p w14:paraId="21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в чем преимущества конкурентов?</w:t>
            </w:r>
          </w:p>
          <w:p w14:paraId="22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каковы негативные факторы, сдерживающие наращивание объемов экспортных услуг?</w:t>
            </w:r>
          </w:p>
          <w:p w14:paraId="23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каких ресурсов не хватает?</w:t>
            </w:r>
          </w:p>
          <w:p w14:paraId="24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какие направления деятельности развиты  недостаточно?</w:t>
            </w:r>
          </w:p>
          <w:p w14:paraId="25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какие виды перевозок развиты недостаточно?</w:t>
            </w:r>
          </w:p>
          <w:p w14:paraId="26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81ACA6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- какие направления логистики развиты недостаточно?</w:t>
            </w:r>
          </w:p>
        </w:tc>
        <w:tc>
          <w:tcPr>
            <w:tcW w:type="dxa" w:w="2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какова возможная доля рынка (его сегментов) международных перевозок, которую в перспективе может занимать российская компания?</w:t>
            </w:r>
          </w:p>
          <w:p w14:paraId="28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что нужно для этого?</w:t>
            </w:r>
          </w:p>
          <w:p w14:paraId="29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каковы пути повышения эффективности работы российской компании?</w:t>
            </w:r>
          </w:p>
          <w:p w14:paraId="2A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какие сегменты требуют оптимизации (транспорт, логистика, условия работы на рынке, административно-контрольные процедуры и др.)?</w:t>
            </w:r>
          </w:p>
          <w:p w14:paraId="2B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какие меры межотраслевой кооперации (туризм) могут способствовать развитию экспорта транспортных услуг?</w:t>
            </w:r>
          </w:p>
          <w:p w14:paraId="2C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какие новые возможности/новые международные рынки становятся доступными?</w:t>
            </w:r>
          </w:p>
          <w:p w14:paraId="2D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–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можем ли наращивать объем услуг?</w:t>
            </w:r>
          </w:p>
          <w:p w14:paraId="2E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- какие для этого необходимы меры повышения операционной эффективности (развитие региональной логистики,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мульти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модальных перевозок; оптимизация контрольных процедур и др.)?</w:t>
            </w:r>
          </w:p>
          <w:p w14:paraId="2F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какие необходимы меры развития наземного доступа/мультимодального пассажирского сообщения в транспортных узлах (в каких?))?</w:t>
            </w:r>
          </w:p>
          <w:p w14:paraId="30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какие необходимы меры формирования благоприятных рыночных условий для наращивания российской компанией экспорта транспортных услуг (снижение фискальной нагрузки; создание благоприятных налоговых режимов и др.)?</w:t>
            </w:r>
          </w:p>
          <w:p w14:paraId="31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- какие для этого необходимы меры государственной поддержки (стимулирование обновления парка судов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(каких?)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; субсидирование; компенсационные меры)</w:t>
            </w:r>
            <w:r>
              <w:rPr>
                <w:rFonts w:ascii="Times New Roman" w:hAnsi="Times New Roman"/>
                <w:spacing w:val="0"/>
                <w:sz w:val="20"/>
              </w:rPr>
              <w:t>?</w:t>
            </w:r>
          </w:p>
        </w:tc>
        <w:tc>
          <w:tcPr>
            <w:tcW w:type="dxa" w:w="23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1"/>
              <w:widowControl w:val="0"/>
              <w:tabs>
                <w:tab w:leader="none" w:pos="720" w:val="clear"/>
                <w:tab w:leader="none" w:pos="990" w:val="left"/>
                <w:tab w:leader="none" w:pos="1519" w:val="cente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каковы риски снижения доли российской компании на международных рынках?</w:t>
            </w:r>
          </w:p>
          <w:p w14:paraId="33000000">
            <w:pPr>
              <w:pStyle w:val="Style_1"/>
              <w:widowControl w:val="0"/>
              <w:tabs>
                <w:tab w:leader="none" w:pos="720" w:val="clear"/>
                <w:tab w:leader="none" w:pos="990" w:val="left"/>
                <w:tab w:leader="none" w:pos="1519" w:val="cente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что оказывает отрицательное влияние на деятельность компании?</w:t>
            </w:r>
          </w:p>
          <w:p w14:paraId="34000000">
            <w:pPr>
              <w:pStyle w:val="Style_1"/>
              <w:widowControl w:val="0"/>
              <w:tabs>
                <w:tab w:leader="none" w:pos="720" w:val="clear"/>
                <w:tab w:leader="none" w:pos="990" w:val="left"/>
                <w:tab w:leader="none" w:pos="1519" w:val="cente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- каковы риски ухудшения экономического состояния российского экспортера транспортных услуг?</w:t>
            </w:r>
          </w:p>
          <w:p w14:paraId="35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81ACA6"/>
                <w:sz w:val="20"/>
              </w:rPr>
            </w:pPr>
            <w:r>
              <w:rPr>
                <w:rFonts w:ascii="Times New Roman" w:hAnsi="Times New Roman"/>
                <w:spacing w:val="0"/>
                <w:sz w:val="20"/>
              </w:rPr>
              <w:t>- каковы риски сокращения объема рынка данных услуг?</w:t>
            </w:r>
          </w:p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Международные пассажирские перевозки иностранных граждан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Внутренние пассажирские перевозки иностранных граждан по территории иностранных государств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Внутренние пассажирские перевозки иностранных граждан по территории Российской Федерации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Реализация пассажирских билетов на перевозки иностранных граждан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Расчеты в рамках соглашения «код-шерниг/блок мест» при международных перевозках нерезидентов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Расчеты в рамках соглашения «код-шеринг/блок мест» при внутренних перевозках по территории Российской Федерации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В рамках соглашения «код-шеринг/блок мест» при внутренних перевозках по территории иностранных государств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73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Аренда транспортных средств вместе с экипажем для осуществления перевозки пассажиров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1"/>
              <w:widowControl w:val="0"/>
              <w:tabs>
                <w:tab w:leader="none" w:pos="720" w:val="clear"/>
                <w:tab w:leader="none" w:pos="5010" w:val="left"/>
                <w:tab w:leader="none" w:pos="7677" w:val="cente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32"/>
              </w:rPr>
              <w:t>Вспомогательные</w:t>
            </w:r>
          </w:p>
          <w:p w14:paraId="3F000000">
            <w:pPr>
              <w:pStyle w:val="Style_1"/>
              <w:widowControl w:val="0"/>
              <w:tabs>
                <w:tab w:leader="none" w:pos="720" w:val="clear"/>
                <w:tab w:leader="none" w:pos="5010" w:val="left"/>
                <w:tab w:leader="none" w:pos="7677" w:val="center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32"/>
              </w:rPr>
              <w:t>и дополнительные операции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Вспомогательные и дополнительные транспортные услуги, оказанные нерезидентам, связанные с организацией и обслуживанием пассажирских перевозок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361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Сопутствующие транспортным услугам операции, выполненные</w:t>
            </w:r>
          </w:p>
          <w:p w14:paraId="42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для нерезидентов, по обслуживанию и ремонту транспортных средств</w:t>
            </w:r>
          </w:p>
          <w:p w14:paraId="43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 оборудования, аренде помещений, зданий и сооружений, аренде машин</w:t>
            </w:r>
          </w:p>
          <w:p w14:paraId="44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и оборудования без оператора, а также связанные с расходами команды транспортных компаний - нерезидентов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Ремонт, сервисное и техническое обслуживание транспортных средств и оборудования, за исключением оперативного технического обслуживания и осмотра транспортных средств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Буксировка, позиционирование и перестановка воздушного судна к месту стоянки и от него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Услуги по обработке багажа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Упаковка, переупаковка и окантовка багажа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Услуги по консолидации и расконсолидации багажа и тому подобное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Услуги (работы) по складированию и хранению багажа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Погрузочно-разгрузочные работы в аэропортах, расчеты за которые осуществляются по отдельному договору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Расходы команды по оплате проживания, питания, лечения и другие расходы, связанные с пребыванием экипажей за рубежом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Аренда помещений, зданий, сооружений, принадлежащих  аэропорту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Аренда транспортных средств без экипажа, в том числе воздушных судов, контейнеров, а также оборудования без оператора и прочее на срок менее одного года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Комиссионные вознаграждения транспортным агентствам (экспедиторам), связанные с грузовыми и пассажирскими перевозками;</w:t>
            </w:r>
          </w:p>
          <w:p w14:paraId="50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агентские вознаграждения, связанные с организацией вспомогательных и дополнительных транспортных услуг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Платежи за простой воздушного судна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Аэропортовые сборы, в том числе за обеспечение авиационной безопасности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Вознаграждение фрахтователю за досрочное окончание погрузки груза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Эксплуатация взлетно-посадочных полос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Оперативное техническое обслуживание и осмотр транспортных средств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01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Сопровождение и охрана грузов в пути следования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Охлаждение или подогрев салона воздушного судна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Очистка контейнеров от остатков груза и их промывка, ветеринарно-санитарная обработка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Внешняя и внутренняя уборка транспортных средств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Услуги по заправке топливом, спецжидкостями, газами и прочее (не учитывая стоимость топлива, спецжидкостей, газов)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Услуги по удалению обледенения и противообледенительной обработке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Предоставление посадочных галерей (телетрапов) и трапов для посадки на транспортное средство и высадки из него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1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Наземное обслуживание воздушного судна на территории аэропорта</w:t>
            </w:r>
          </w:p>
        </w:tc>
        <w:tc>
          <w:tcPr>
            <w:tcW w:type="dxa" w:w="22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5E000000">
      <w:pPr>
        <w:pStyle w:val="Style_1"/>
      </w:pPr>
    </w:p>
    <w:sectPr>
      <w:headerReference r:id="rId1" w:type="default"/>
      <w:type w:val="nextPage"/>
      <w:pgSz w:h="11906" w:orient="landscape" w:w="16838"/>
      <w:pgMar w:bottom="1134" w:footer="0" w:gutter="0" w:header="0" w:left="567" w:right="549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pPr>
      <w:pStyle w:val="Style_1"/>
    </w:pPr>
    <w: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1280" cy="17462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1280" cy="17462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37592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7470" cy="37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76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XO Thames" w:hAnsi="XO Thames"/>
      <w:color w:val="000000"/>
      <w:spacing w:val="0"/>
      <w:sz w:val="24"/>
    </w:rPr>
  </w:style>
  <w:style w:styleId="Style_3" w:type="paragraph">
    <w:name w:val="Contents 4"/>
    <w:basedOn w:val="Style_4"/>
    <w:link w:val="Style_3_ch"/>
    <w:rPr>
      <w:sz w:val="24"/>
    </w:rPr>
  </w:style>
  <w:style w:styleId="Style_3_ch" w:type="character">
    <w:name w:val="Contents 4"/>
    <w:basedOn w:val="Style_4_ch"/>
    <w:link w:val="Style_3"/>
    <w:rPr>
      <w:sz w:val="24"/>
    </w:rPr>
  </w:style>
  <w:style w:styleId="Style_5" w:type="paragraph">
    <w:name w:val="Гиперссылка1"/>
    <w:link w:val="Style_5_ch"/>
    <w:rPr>
      <w:color w:val="0000FF"/>
      <w:u w:val="single"/>
    </w:rPr>
  </w:style>
  <w:style w:styleId="Style_5_ch" w:type="character">
    <w:name w:val="Гиперссылка1"/>
    <w:link w:val="Style_5"/>
    <w:rPr>
      <w:color w:val="0000FF"/>
      <w:u w:val="single"/>
    </w:rPr>
  </w:style>
  <w:style w:styleId="Style_6" w:type="paragraph">
    <w:name w:val="caption"/>
    <w:basedOn w:val="Style_4"/>
    <w:link w:val="Style_6_ch"/>
    <w:pPr>
      <w:spacing w:after="120" w:before="120"/>
      <w:ind/>
    </w:pPr>
    <w:rPr>
      <w:i w:val="1"/>
    </w:rPr>
  </w:style>
  <w:style w:styleId="Style_6_ch" w:type="character">
    <w:name w:val="caption"/>
    <w:basedOn w:val="Style_4_ch"/>
    <w:link w:val="Style_6"/>
    <w:rPr>
      <w:i w:val="1"/>
    </w:rPr>
  </w:style>
  <w:style w:styleId="Style_7" w:type="paragraph">
    <w:name w:val="toc 2"/>
    <w:basedOn w:val="Style_1"/>
    <w:link w:val="Style_7_ch"/>
    <w:uiPriority w:val="39"/>
    <w:pPr>
      <w:ind w:firstLine="0" w:left="200" w:right="0"/>
    </w:pPr>
  </w:style>
  <w:style w:styleId="Style_7_ch" w:type="character">
    <w:name w:val="toc 2"/>
    <w:basedOn w:val="Style_1_ch"/>
    <w:link w:val="Style_7"/>
  </w:style>
  <w:style w:styleId="Style_8" w:type="paragraph">
    <w:name w:val="Contents 3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8_ch" w:type="character">
    <w:name w:val="Contents 3"/>
    <w:link w:val="Style_8"/>
    <w:rPr>
      <w:rFonts w:ascii="XO Thames" w:hAnsi="XO Thames"/>
      <w:color w:val="000000"/>
      <w:spacing w:val="0"/>
      <w:sz w:val="24"/>
    </w:rPr>
  </w:style>
  <w:style w:styleId="Style_9" w:type="paragraph">
    <w:name w:val="Footnote"/>
    <w:link w:val="Style_9_ch"/>
    <w:rPr>
      <w:rFonts w:ascii="XO Thames" w:hAnsi="XO Thames"/>
      <w:color w:val="757575"/>
      <w:spacing w:val="0"/>
      <w:sz w:val="20"/>
    </w:rPr>
  </w:style>
  <w:style w:styleId="Style_9_ch" w:type="character">
    <w:name w:val="Footnote"/>
    <w:link w:val="Style_9"/>
    <w:rPr>
      <w:rFonts w:ascii="XO Thames" w:hAnsi="XO Thames"/>
      <w:color w:val="757575"/>
      <w:spacing w:val="0"/>
      <w:sz w:val="20"/>
    </w:rPr>
  </w:style>
  <w:style w:styleId="Style_10" w:type="paragraph">
    <w:name w:val="Содержимое врезки"/>
    <w:link w:val="Style_10_ch"/>
  </w:style>
  <w:style w:styleId="Style_10_ch" w:type="character">
    <w:name w:val="Содержимое врезки"/>
    <w:link w:val="Style_10"/>
  </w:style>
  <w:style w:styleId="Style_11" w:type="paragraph">
    <w:name w:val="List"/>
    <w:basedOn w:val="Style_12"/>
    <w:link w:val="Style_11_ch"/>
  </w:style>
  <w:style w:styleId="Style_11_ch" w:type="character">
    <w:name w:val="List"/>
    <w:basedOn w:val="Style_12_ch"/>
    <w:link w:val="Style_11"/>
  </w:style>
  <w:style w:styleId="Style_13" w:type="paragraph">
    <w:name w:val="toc 4"/>
    <w:basedOn w:val="Style_1"/>
    <w:link w:val="Style_13_ch"/>
    <w:uiPriority w:val="39"/>
    <w:pPr>
      <w:ind w:firstLine="0" w:left="600" w:right="0"/>
    </w:pPr>
  </w:style>
  <w:style w:styleId="Style_13_ch" w:type="character">
    <w:name w:val="toc 4"/>
    <w:basedOn w:val="Style_1_ch"/>
    <w:link w:val="Style_13"/>
  </w:style>
  <w:style w:styleId="Style_14" w:type="paragraph">
    <w:name w:val="Гиперссылка1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0"/>
      <w:u w:val="single"/>
    </w:rPr>
  </w:style>
  <w:style w:styleId="Style_14_ch" w:type="character">
    <w:name w:val="Гиперссылка1"/>
    <w:link w:val="Style_14"/>
    <w:rPr>
      <w:rFonts w:ascii="XO Thames" w:hAnsi="XO Thames"/>
      <w:color w:val="0000FF"/>
      <w:spacing w:val="0"/>
      <w:sz w:val="20"/>
      <w:u w:val="single"/>
    </w:rPr>
  </w:style>
  <w:style w:styleId="Style_15" w:type="paragraph">
    <w:name w:val="Body Text"/>
    <w:basedOn w:val="Style_1"/>
    <w:link w:val="Style_15_ch"/>
    <w:pPr>
      <w:spacing w:after="140" w:before="0"/>
      <w:ind/>
    </w:pPr>
  </w:style>
  <w:style w:styleId="Style_15_ch" w:type="character">
    <w:name w:val="Body Text"/>
    <w:basedOn w:val="Style_1_ch"/>
    <w:link w:val="Style_15"/>
  </w:style>
  <w:style w:styleId="Style_16" w:type="paragraph">
    <w:name w:val="Contents 9"/>
    <w:basedOn w:val="Style_17"/>
    <w:link w:val="Style_16_ch"/>
  </w:style>
  <w:style w:styleId="Style_16_ch" w:type="character">
    <w:name w:val="Contents 9"/>
    <w:basedOn w:val="Style_17_ch"/>
    <w:link w:val="Style_16"/>
  </w:style>
  <w:style w:styleId="Style_18" w:type="paragraph">
    <w:name w:val="Title"/>
    <w:basedOn w:val="Style_4"/>
    <w:link w:val="Style_18_ch"/>
    <w:rPr>
      <w:b w:val="1"/>
      <w:sz w:val="52"/>
    </w:rPr>
  </w:style>
  <w:style w:styleId="Style_18_ch" w:type="character">
    <w:name w:val="Title"/>
    <w:basedOn w:val="Style_4_ch"/>
    <w:link w:val="Style_18"/>
    <w:rPr>
      <w:b w:val="1"/>
      <w:sz w:val="52"/>
    </w:rPr>
  </w:style>
  <w:style w:styleId="Style_19" w:type="paragraph">
    <w:name w:val="Список1"/>
    <w:basedOn w:val="Style_12"/>
    <w:link w:val="Style_19_ch"/>
    <w:rPr>
      <w:rFonts w:ascii="XO Thames" w:hAnsi="XO Thames"/>
      <w:color w:val="000000"/>
      <w:spacing w:val="0"/>
      <w:sz w:val="24"/>
    </w:rPr>
  </w:style>
  <w:style w:styleId="Style_19_ch" w:type="character">
    <w:name w:val="Список1"/>
    <w:basedOn w:val="Style_12_ch"/>
    <w:link w:val="Style_19"/>
    <w:rPr>
      <w:rFonts w:ascii="XO Thames" w:hAnsi="XO Thames"/>
      <w:color w:val="000000"/>
      <w:spacing w:val="0"/>
      <w:sz w:val="24"/>
    </w:rPr>
  </w:style>
  <w:style w:styleId="Style_20" w:type="paragraph">
    <w:name w:val="toc 6"/>
    <w:basedOn w:val="Style_1"/>
    <w:link w:val="Style_20_ch"/>
    <w:uiPriority w:val="39"/>
    <w:pPr>
      <w:ind w:firstLine="0" w:left="1000" w:right="0"/>
    </w:pPr>
  </w:style>
  <w:style w:styleId="Style_20_ch" w:type="character">
    <w:name w:val="toc 6"/>
    <w:basedOn w:val="Style_1_ch"/>
    <w:link w:val="Style_20"/>
  </w:style>
  <w:style w:styleId="Style_21" w:type="paragraph">
    <w:name w:val="Заголовок"/>
    <w:basedOn w:val="Style_1"/>
    <w:next w:val="Style_15"/>
    <w:link w:val="Style_21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1_ch" w:type="character">
    <w:name w:val="Заголовок"/>
    <w:basedOn w:val="Style_1_ch"/>
    <w:link w:val="Style_21"/>
    <w:rPr>
      <w:rFonts w:ascii="Liberation Sans" w:hAnsi="Liberation Sans"/>
      <w:sz w:val="28"/>
    </w:rPr>
  </w:style>
  <w:style w:styleId="Style_22" w:type="paragraph">
    <w:name w:val="index heading"/>
    <w:basedOn w:val="Style_4"/>
    <w:link w:val="Style_22_ch"/>
  </w:style>
  <w:style w:styleId="Style_22_ch" w:type="character">
    <w:name w:val="index heading"/>
    <w:basedOn w:val="Style_4_ch"/>
    <w:link w:val="Style_22"/>
  </w:style>
  <w:style w:styleId="Style_23" w:type="paragraph">
    <w:name w:val="toc 7"/>
    <w:basedOn w:val="Style_1"/>
    <w:link w:val="Style_23_ch"/>
    <w:uiPriority w:val="39"/>
    <w:pPr>
      <w:ind w:firstLine="0" w:left="1200" w:right="0"/>
    </w:pPr>
  </w:style>
  <w:style w:styleId="Style_23_ch" w:type="character">
    <w:name w:val="toc 7"/>
    <w:basedOn w:val="Style_1_ch"/>
    <w:link w:val="Style_23"/>
  </w:style>
  <w:style w:styleId="Style_24" w:type="paragraph">
    <w:name w:val="Default Paragraph Font"/>
    <w:link w:val="Style_24_ch"/>
    <w:rPr>
      <w:rFonts w:ascii="XO Thames" w:hAnsi="XO Thames"/>
      <w:color w:val="000000"/>
      <w:spacing w:val="0"/>
      <w:sz w:val="20"/>
    </w:rPr>
  </w:style>
  <w:style w:styleId="Style_24_ch" w:type="character">
    <w:name w:val="Default Paragraph Font"/>
    <w:link w:val="Style_24"/>
    <w:rPr>
      <w:rFonts w:ascii="XO Thames" w:hAnsi="XO Thames"/>
      <w:color w:val="000000"/>
      <w:spacing w:val="0"/>
      <w:sz w:val="20"/>
    </w:rPr>
  </w:style>
  <w:style w:styleId="Style_25" w:type="paragraph">
    <w:name w:val="heading 5"/>
    <w:basedOn w:val="Style_4"/>
    <w:link w:val="Style_25_ch"/>
    <w:pPr>
      <w:ind/>
      <w:outlineLvl w:val="4"/>
    </w:pPr>
    <w:rPr>
      <w:b w:val="1"/>
      <w:sz w:val="22"/>
    </w:rPr>
  </w:style>
  <w:style w:styleId="Style_25_ch" w:type="character">
    <w:name w:val="heading 5"/>
    <w:basedOn w:val="Style_4_ch"/>
    <w:link w:val="Style_25"/>
    <w:rPr>
      <w:b w:val="1"/>
      <w:sz w:val="22"/>
    </w:rPr>
  </w:style>
  <w:style w:styleId="Style_26" w:type="paragraph">
    <w:name w:val="Заголовок таблицы"/>
    <w:basedOn w:val="Style_27"/>
    <w:link w:val="Style_26_ch"/>
    <w:rPr>
      <w:b w:val="1"/>
    </w:rPr>
  </w:style>
  <w:style w:styleId="Style_26_ch" w:type="character">
    <w:name w:val="Заголовок таблицы"/>
    <w:basedOn w:val="Style_27_ch"/>
    <w:link w:val="Style_26"/>
    <w:rPr>
      <w:b w:val="1"/>
    </w:rPr>
  </w:style>
  <w:style w:styleId="Style_28" w:type="paragraph">
    <w:name w:val="Указатель"/>
    <w:basedOn w:val="Style_1"/>
    <w:link w:val="Style_28_ch"/>
  </w:style>
  <w:style w:styleId="Style_28_ch" w:type="character">
    <w:name w:val="Указатель"/>
    <w:basedOn w:val="Style_1_ch"/>
    <w:link w:val="Style_28"/>
  </w:style>
  <w:style w:styleId="Style_29" w:type="paragraph">
    <w:name w:val="heading 3"/>
    <w:basedOn w:val="Style_4"/>
    <w:link w:val="Style_29_ch"/>
    <w:uiPriority w:val="9"/>
    <w:qFormat/>
    <w:pPr>
      <w:ind/>
      <w:outlineLvl w:val="2"/>
    </w:pPr>
    <w:rPr>
      <w:b w:val="1"/>
      <w:i w:val="1"/>
    </w:rPr>
  </w:style>
  <w:style w:styleId="Style_29_ch" w:type="character">
    <w:name w:val="heading 3"/>
    <w:basedOn w:val="Style_4_ch"/>
    <w:link w:val="Style_29"/>
    <w:rPr>
      <w:b w:val="1"/>
      <w:i w:val="1"/>
    </w:rPr>
  </w:style>
  <w:style w:styleId="Style_30" w:type="paragraph">
    <w:name w:val="Heading 3"/>
    <w:basedOn w:val="Style_17"/>
    <w:link w:val="Style_30_ch"/>
    <w:rPr>
      <w:b w:val="1"/>
      <w:i w:val="1"/>
    </w:rPr>
  </w:style>
  <w:style w:styleId="Style_30_ch" w:type="character">
    <w:name w:val="Heading 3"/>
    <w:basedOn w:val="Style_17_ch"/>
    <w:link w:val="Style_30"/>
    <w:rPr>
      <w:b w:val="1"/>
      <w:i w:val="1"/>
    </w:rPr>
  </w:style>
  <w:style w:styleId="Style_31" w:type="paragraph">
    <w:name w:val="Footer"/>
    <w:basedOn w:val="Style_1"/>
    <w:link w:val="Style_31_ch"/>
    <w:pPr>
      <w:tabs>
        <w:tab w:leader="none" w:pos="720" w:val="clear"/>
        <w:tab w:leader="none" w:pos="4677" w:val="center"/>
        <w:tab w:leader="none" w:pos="9355" w:val="right"/>
      </w:tabs>
      <w:spacing w:line="240" w:lineRule="auto"/>
      <w:ind/>
    </w:pPr>
  </w:style>
  <w:style w:styleId="Style_31_ch" w:type="character">
    <w:name w:val="Footer"/>
    <w:basedOn w:val="Style_1_ch"/>
    <w:link w:val="Style_31"/>
  </w:style>
  <w:style w:styleId="Style_32" w:type="paragraph">
    <w:name w:val="List"/>
    <w:basedOn w:val="Style_33"/>
    <w:link w:val="Style_32_ch"/>
  </w:style>
  <w:style w:styleId="Style_32_ch" w:type="character">
    <w:name w:val="List"/>
    <w:basedOn w:val="Style_33_ch"/>
    <w:link w:val="Style_32"/>
  </w:style>
  <w:style w:styleId="Style_34" w:type="paragraph">
    <w:name w:val="Заголовок 51"/>
    <w:basedOn w:val="Style_35"/>
    <w:link w:val="Style_34_ch"/>
    <w:rPr>
      <w:rFonts w:ascii="XO Thames" w:hAnsi="XO Thames"/>
      <w:b w:val="1"/>
      <w:color w:val="000000"/>
      <w:spacing w:val="0"/>
      <w:sz w:val="22"/>
    </w:rPr>
  </w:style>
  <w:style w:styleId="Style_34_ch" w:type="character">
    <w:name w:val="Заголовок 51"/>
    <w:basedOn w:val="Style_35_ch"/>
    <w:link w:val="Style_34"/>
    <w:rPr>
      <w:rFonts w:ascii="XO Thames" w:hAnsi="XO Thames"/>
      <w:b w:val="1"/>
      <w:color w:val="000000"/>
      <w:spacing w:val="0"/>
      <w:sz w:val="22"/>
    </w:rPr>
  </w:style>
  <w:style w:styleId="Style_36" w:type="paragraph">
    <w:name w:val="Contents 9"/>
    <w:basedOn w:val="Style_4"/>
    <w:link w:val="Style_36_ch"/>
  </w:style>
  <w:style w:styleId="Style_36_ch" w:type="character">
    <w:name w:val="Contents 9"/>
    <w:basedOn w:val="Style_4_ch"/>
    <w:link w:val="Style_36"/>
  </w:style>
  <w:style w:styleId="Style_37" w:type="paragraph">
    <w:name w:val="Contents 1"/>
    <w:basedOn w:val="Style_4"/>
    <w:link w:val="Style_37_ch"/>
    <w:rPr>
      <w:b w:val="1"/>
    </w:rPr>
  </w:style>
  <w:style w:styleId="Style_37_ch" w:type="character">
    <w:name w:val="Contents 1"/>
    <w:basedOn w:val="Style_4_ch"/>
    <w:link w:val="Style_37"/>
    <w:rPr>
      <w:b w:val="1"/>
    </w:rPr>
  </w:style>
  <w:style w:styleId="Style_38" w:type="paragraph">
    <w:name w:val="Заголовок 21"/>
    <w:basedOn w:val="Style_39"/>
    <w:link w:val="Style_38_ch"/>
    <w:rPr>
      <w:rFonts w:ascii="XO Thames" w:hAnsi="XO Thames"/>
      <w:b w:val="1"/>
      <w:color w:val="00A0FF"/>
      <w:spacing w:val="0"/>
      <w:sz w:val="26"/>
    </w:rPr>
  </w:style>
  <w:style w:styleId="Style_38_ch" w:type="character">
    <w:name w:val="Заголовок 21"/>
    <w:basedOn w:val="Style_39_ch"/>
    <w:link w:val="Style_38"/>
    <w:rPr>
      <w:rFonts w:ascii="XO Thames" w:hAnsi="XO Thames"/>
      <w:b w:val="1"/>
      <w:color w:val="00A0FF"/>
      <w:spacing w:val="0"/>
      <w:sz w:val="26"/>
    </w:rPr>
  </w:style>
  <w:style w:styleId="Style_40" w:type="paragraph">
    <w:name w:val="Contents 7"/>
    <w:basedOn w:val="Style_4"/>
    <w:link w:val="Style_40_ch"/>
  </w:style>
  <w:style w:styleId="Style_40_ch" w:type="character">
    <w:name w:val="Contents 7"/>
    <w:basedOn w:val="Style_4_ch"/>
    <w:link w:val="Style_40"/>
  </w:style>
  <w:style w:styleId="Style_41" w:type="paragraph">
    <w:name w:val="Default Paragraph Font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41_ch" w:type="character">
    <w:name w:val="Default Paragraph Font"/>
    <w:link w:val="Style_41"/>
    <w:rPr>
      <w:rFonts w:ascii="XO Thames" w:hAnsi="XO Thames"/>
      <w:color w:val="000000"/>
      <w:spacing w:val="0"/>
      <w:sz w:val="20"/>
    </w:rPr>
  </w:style>
  <w:style w:styleId="Style_42" w:type="paragraph">
    <w:name w:val="toc 10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42_ch" w:type="character">
    <w:name w:val="toc 10"/>
    <w:link w:val="Style_42"/>
    <w:rPr>
      <w:rFonts w:ascii="XO Thames" w:hAnsi="XO Thames"/>
      <w:color w:val="000000"/>
      <w:spacing w:val="0"/>
      <w:sz w:val="24"/>
    </w:rPr>
  </w:style>
  <w:style w:styleId="Style_43" w:type="paragraph">
    <w:name w:val="Верхний и нижний колонтитулы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43_ch" w:type="character">
    <w:name w:val="Верхний и нижний колонтитулы"/>
    <w:link w:val="Style_43"/>
    <w:rPr>
      <w:rFonts w:ascii="XO Thames" w:hAnsi="XO Thames"/>
      <w:color w:val="000000"/>
      <w:spacing w:val="0"/>
      <w:sz w:val="20"/>
    </w:rPr>
  </w:style>
  <w:style w:styleId="Style_44" w:type="paragraph">
    <w:name w:val="caption"/>
    <w:basedOn w:val="Style_17"/>
    <w:link w:val="Style_44_ch"/>
    <w:rPr>
      <w:i w:val="1"/>
    </w:rPr>
  </w:style>
  <w:style w:styleId="Style_44_ch" w:type="character">
    <w:name w:val="caption"/>
    <w:basedOn w:val="Style_17_ch"/>
    <w:link w:val="Style_44"/>
    <w:rPr>
      <w:i w:val="1"/>
    </w:rPr>
  </w:style>
  <w:style w:styleId="Style_45" w:type="paragraph">
    <w:name w:val="Contents 5"/>
    <w:link w:val="Style_45_ch"/>
    <w:rPr>
      <w:rFonts w:ascii="XO Thames" w:hAnsi="XO Thames"/>
      <w:color w:val="000000"/>
      <w:spacing w:val="0"/>
      <w:sz w:val="24"/>
    </w:rPr>
  </w:style>
  <w:style w:styleId="Style_45_ch" w:type="character">
    <w:name w:val="Contents 5"/>
    <w:link w:val="Style_45"/>
    <w:rPr>
      <w:rFonts w:ascii="XO Thames" w:hAnsi="XO Thames"/>
      <w:color w:val="000000"/>
      <w:spacing w:val="0"/>
      <w:sz w:val="24"/>
    </w:rPr>
  </w:style>
  <w:style w:styleId="Style_46" w:type="paragraph">
    <w:name w:val="index heading"/>
    <w:basedOn w:val="Style_17"/>
    <w:link w:val="Style_46_ch"/>
  </w:style>
  <w:style w:styleId="Style_46_ch" w:type="character">
    <w:name w:val="index heading"/>
    <w:basedOn w:val="Style_17_ch"/>
    <w:link w:val="Style_46"/>
  </w:style>
  <w:style w:styleId="Style_47" w:type="paragraph">
    <w:name w:val="Подзаголовок1"/>
    <w:basedOn w:val="Style_17"/>
    <w:link w:val="Style_47_ch"/>
    <w:rPr>
      <w:rFonts w:ascii="XO Thames" w:hAnsi="XO Thames"/>
      <w:i w:val="1"/>
      <w:color w:val="616161"/>
      <w:sz w:val="24"/>
    </w:rPr>
  </w:style>
  <w:style w:styleId="Style_47_ch" w:type="character">
    <w:name w:val="Подзаголовок1"/>
    <w:basedOn w:val="Style_17_ch"/>
    <w:link w:val="Style_47"/>
    <w:rPr>
      <w:rFonts w:ascii="XO Thames" w:hAnsi="XO Thames"/>
      <w:i w:val="1"/>
      <w:color w:val="616161"/>
      <w:sz w:val="24"/>
    </w:rPr>
  </w:style>
  <w:style w:styleId="Style_48" w:type="paragraph">
    <w:name w:val="Contents 8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48_ch" w:type="character">
    <w:name w:val="Contents 8"/>
    <w:link w:val="Style_48"/>
    <w:rPr>
      <w:rFonts w:ascii="XO Thames" w:hAnsi="XO Thames"/>
      <w:color w:val="000000"/>
      <w:spacing w:val="0"/>
      <w:sz w:val="20"/>
    </w:rPr>
  </w:style>
  <w:style w:styleId="Style_49" w:type="paragraph">
    <w:name w:val="Заголовок"/>
    <w:link w:val="Style_49_ch"/>
    <w:rPr>
      <w:rFonts w:ascii="Liberation Sans" w:hAnsi="Liberation Sans"/>
      <w:sz w:val="28"/>
    </w:rPr>
  </w:style>
  <w:style w:styleId="Style_49_ch" w:type="character">
    <w:name w:val="Заголовок"/>
    <w:link w:val="Style_49"/>
    <w:rPr>
      <w:rFonts w:ascii="Liberation Sans" w:hAnsi="Liberation Sans"/>
      <w:sz w:val="28"/>
    </w:rPr>
  </w:style>
  <w:style w:styleId="Style_50" w:type="paragraph">
    <w:name w:val="Заголовок 11"/>
    <w:basedOn w:val="Style_4"/>
    <w:link w:val="Style_50_ch"/>
    <w:rPr>
      <w:rFonts w:ascii="XO Thames" w:hAnsi="XO Thames"/>
      <w:b w:val="1"/>
      <w:sz w:val="32"/>
    </w:rPr>
  </w:style>
  <w:style w:styleId="Style_50_ch" w:type="character">
    <w:name w:val="Заголовок 11"/>
    <w:basedOn w:val="Style_4_ch"/>
    <w:link w:val="Style_50"/>
    <w:rPr>
      <w:rFonts w:ascii="XO Thames" w:hAnsi="XO Thames"/>
      <w:b w:val="1"/>
      <w:sz w:val="32"/>
    </w:rPr>
  </w:style>
  <w:style w:styleId="Style_51" w:type="paragraph">
    <w:name w:val="Указатель1"/>
    <w:basedOn w:val="Style_4"/>
    <w:link w:val="Style_51_ch"/>
    <w:rPr>
      <w:rFonts w:ascii="XO Thames" w:hAnsi="XO Thames"/>
      <w:sz w:val="24"/>
    </w:rPr>
  </w:style>
  <w:style w:styleId="Style_51_ch" w:type="character">
    <w:name w:val="Указатель1"/>
    <w:basedOn w:val="Style_4_ch"/>
    <w:link w:val="Style_51"/>
    <w:rPr>
      <w:rFonts w:ascii="XO Thames" w:hAnsi="XO Thames"/>
      <w:sz w:val="24"/>
    </w:rPr>
  </w:style>
  <w:style w:styleId="Style_52" w:type="paragraph">
    <w:name w:val="heading 1"/>
    <w:basedOn w:val="Style_4"/>
    <w:link w:val="Style_52_ch"/>
    <w:pPr>
      <w:ind/>
      <w:outlineLvl w:val="0"/>
    </w:pPr>
    <w:rPr>
      <w:b w:val="1"/>
      <w:sz w:val="32"/>
    </w:rPr>
  </w:style>
  <w:style w:styleId="Style_52_ch" w:type="character">
    <w:name w:val="heading 1"/>
    <w:basedOn w:val="Style_4_ch"/>
    <w:link w:val="Style_52"/>
    <w:rPr>
      <w:b w:val="1"/>
      <w:sz w:val="32"/>
    </w:rPr>
  </w:style>
  <w:style w:styleId="Style_53" w:type="paragraph">
    <w:name w:val="toc 3"/>
    <w:basedOn w:val="Style_1"/>
    <w:link w:val="Style_53_ch"/>
    <w:uiPriority w:val="39"/>
    <w:pPr>
      <w:ind w:firstLine="0" w:left="400" w:right="0"/>
    </w:pPr>
  </w:style>
  <w:style w:styleId="Style_53_ch" w:type="character">
    <w:name w:val="toc 3"/>
    <w:basedOn w:val="Style_1_ch"/>
    <w:link w:val="Style_53"/>
  </w:style>
  <w:style w:styleId="Style_54" w:type="paragraph">
    <w:name w:val="Footer"/>
    <w:link w:val="Style_54_ch"/>
  </w:style>
  <w:style w:styleId="Style_54_ch" w:type="character">
    <w:name w:val="Footer"/>
    <w:link w:val="Style_54"/>
  </w:style>
  <w:style w:styleId="Style_55" w:type="paragraph">
    <w:name w:val="Заголовок таблицы"/>
    <w:basedOn w:val="Style_56"/>
    <w:link w:val="Style_55_ch"/>
    <w:rPr>
      <w:b w:val="1"/>
    </w:rPr>
  </w:style>
  <w:style w:styleId="Style_55_ch" w:type="character">
    <w:name w:val="Заголовок таблицы"/>
    <w:basedOn w:val="Style_56_ch"/>
    <w:link w:val="Style_55"/>
    <w:rPr>
      <w:b w:val="1"/>
    </w:rPr>
  </w:style>
  <w:style w:styleId="Style_39" w:type="paragraph">
    <w:name w:val="Обычный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39_ch" w:type="character">
    <w:name w:val="Обычный1"/>
    <w:link w:val="Style_39"/>
    <w:rPr>
      <w:rFonts w:ascii="XO Thames" w:hAnsi="XO Thames"/>
      <w:color w:val="000000"/>
      <w:spacing w:val="0"/>
      <w:sz w:val="24"/>
    </w:rPr>
  </w:style>
  <w:style w:styleId="Style_57" w:type="paragraph">
    <w:name w:val="Header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57_ch" w:type="character">
    <w:name w:val="Header"/>
    <w:link w:val="Style_57"/>
    <w:rPr>
      <w:rFonts w:ascii="XO Thames" w:hAnsi="XO Thames"/>
      <w:color w:val="000000"/>
      <w:spacing w:val="0"/>
      <w:sz w:val="20"/>
    </w:rPr>
  </w:style>
  <w:style w:styleId="Style_58" w:type="paragraph">
    <w:name w:val="heading 5"/>
    <w:basedOn w:val="Style_17"/>
    <w:link w:val="Style_58_ch"/>
    <w:uiPriority w:val="9"/>
    <w:qFormat/>
    <w:pPr>
      <w:ind/>
      <w:outlineLvl w:val="4"/>
    </w:pPr>
    <w:rPr>
      <w:b w:val="1"/>
      <w:sz w:val="22"/>
    </w:rPr>
  </w:style>
  <w:style w:styleId="Style_58_ch" w:type="character">
    <w:name w:val="heading 5"/>
    <w:basedOn w:val="Style_17_ch"/>
    <w:link w:val="Style_58"/>
    <w:rPr>
      <w:b w:val="1"/>
      <w:sz w:val="22"/>
    </w:rPr>
  </w:style>
  <w:style w:styleId="Style_59" w:type="paragraph">
    <w:name w:val="Заголовок2"/>
    <w:basedOn w:val="Style_35"/>
    <w:link w:val="Style_59_ch"/>
    <w:rPr>
      <w:rFonts w:ascii="Arial" w:hAnsi="Arial"/>
      <w:color w:val="000000"/>
      <w:spacing w:val="0"/>
      <w:sz w:val="28"/>
    </w:rPr>
  </w:style>
  <w:style w:styleId="Style_59_ch" w:type="character">
    <w:name w:val="Заголовок2"/>
    <w:basedOn w:val="Style_35_ch"/>
    <w:link w:val="Style_59"/>
    <w:rPr>
      <w:rFonts w:ascii="Arial" w:hAnsi="Arial"/>
      <w:color w:val="000000"/>
      <w:spacing w:val="0"/>
      <w:sz w:val="28"/>
    </w:rPr>
  </w:style>
  <w:style w:styleId="Style_4" w:type="paragraph">
    <w:name w:val="Standard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4_ch" w:type="character">
    <w:name w:val="Standard"/>
    <w:link w:val="Style_4"/>
    <w:rPr>
      <w:rFonts w:ascii="XO Thames" w:hAnsi="XO Thames"/>
      <w:color w:val="000000"/>
      <w:spacing w:val="0"/>
      <w:sz w:val="24"/>
    </w:rPr>
  </w:style>
  <w:style w:styleId="Style_56" w:type="paragraph">
    <w:name w:val="Содержимое таблицы"/>
    <w:basedOn w:val="Style_1"/>
    <w:link w:val="Style_56_ch"/>
  </w:style>
  <w:style w:styleId="Style_56_ch" w:type="character">
    <w:name w:val="Содержимое таблицы"/>
    <w:basedOn w:val="Style_1_ch"/>
    <w:link w:val="Style_56"/>
  </w:style>
  <w:style w:styleId="Style_60" w:type="paragraph">
    <w:name w:val="heading 1"/>
    <w:basedOn w:val="Style_17"/>
    <w:link w:val="Style_60_ch"/>
    <w:uiPriority w:val="9"/>
    <w:qFormat/>
    <w:pPr>
      <w:ind/>
      <w:outlineLvl w:val="0"/>
    </w:pPr>
    <w:rPr>
      <w:b w:val="1"/>
      <w:sz w:val="32"/>
    </w:rPr>
  </w:style>
  <w:style w:styleId="Style_60_ch" w:type="character">
    <w:name w:val="heading 1"/>
    <w:basedOn w:val="Style_17_ch"/>
    <w:link w:val="Style_60"/>
    <w:rPr>
      <w:b w:val="1"/>
      <w:sz w:val="32"/>
    </w:rPr>
  </w:style>
  <w:style w:styleId="Style_61" w:type="paragraph">
    <w:name w:val="heading 4"/>
    <w:basedOn w:val="Style_4"/>
    <w:link w:val="Style_61_ch"/>
    <w:pPr>
      <w:ind/>
      <w:outlineLvl w:val="3"/>
    </w:pPr>
    <w:rPr>
      <w:b w:val="1"/>
      <w:color w:val="595959"/>
      <w:sz w:val="26"/>
    </w:rPr>
  </w:style>
  <w:style w:styleId="Style_61_ch" w:type="character">
    <w:name w:val="heading 4"/>
    <w:basedOn w:val="Style_4_ch"/>
    <w:link w:val="Style_61"/>
    <w:rPr>
      <w:b w:val="1"/>
      <w:color w:val="595959"/>
      <w:sz w:val="26"/>
    </w:rPr>
  </w:style>
  <w:style w:styleId="Style_35" w:type="paragraph">
    <w:name w:val="Обычный1"/>
    <w:link w:val="Style_35_ch"/>
    <w:rPr>
      <w:rFonts w:ascii="XO Thames" w:hAnsi="XO Thames"/>
      <w:color w:val="000000"/>
      <w:spacing w:val="0"/>
      <w:sz w:val="24"/>
    </w:rPr>
  </w:style>
  <w:style w:styleId="Style_35_ch" w:type="character">
    <w:name w:val="Обычный1"/>
    <w:link w:val="Style_35"/>
    <w:rPr>
      <w:rFonts w:ascii="XO Thames" w:hAnsi="XO Thames"/>
      <w:color w:val="000000"/>
      <w:spacing w:val="0"/>
      <w:sz w:val="24"/>
    </w:rPr>
  </w:style>
  <w:style w:styleId="Style_62" w:type="paragraph">
    <w:name w:val="Подзаголовок1"/>
    <w:basedOn w:val="Style_4"/>
    <w:link w:val="Style_62_ch"/>
    <w:rPr>
      <w:rFonts w:ascii="XO Thames" w:hAnsi="XO Thames"/>
      <w:i w:val="1"/>
      <w:color w:val="616161"/>
      <w:sz w:val="24"/>
    </w:rPr>
  </w:style>
  <w:style w:styleId="Style_62_ch" w:type="character">
    <w:name w:val="Подзаголовок1"/>
    <w:basedOn w:val="Style_4_ch"/>
    <w:link w:val="Style_62"/>
    <w:rPr>
      <w:rFonts w:ascii="XO Thames" w:hAnsi="XO Thames"/>
      <w:i w:val="1"/>
      <w:color w:val="616161"/>
      <w:sz w:val="24"/>
    </w:rPr>
  </w:style>
  <w:style w:styleId="Style_33" w:type="paragraph">
    <w:name w:val="Text body"/>
    <w:basedOn w:val="Style_17"/>
    <w:link w:val="Style_33_ch"/>
  </w:style>
  <w:style w:styleId="Style_33_ch" w:type="character">
    <w:name w:val="Text body"/>
    <w:basedOn w:val="Style_17_ch"/>
    <w:link w:val="Style_33"/>
  </w:style>
  <w:style w:styleId="Style_63" w:type="paragraph">
    <w:name w:val="Заголовок 31"/>
    <w:basedOn w:val="Style_17"/>
    <w:link w:val="Style_63_ch"/>
    <w:rPr>
      <w:rFonts w:ascii="XO Thames" w:hAnsi="XO Thames"/>
      <w:b w:val="1"/>
      <w:i w:val="1"/>
      <w:color w:val="000000"/>
      <w:sz w:val="24"/>
    </w:rPr>
  </w:style>
  <w:style w:styleId="Style_63_ch" w:type="character">
    <w:name w:val="Заголовок 31"/>
    <w:basedOn w:val="Style_17_ch"/>
    <w:link w:val="Style_63"/>
    <w:rPr>
      <w:rFonts w:ascii="XO Thames" w:hAnsi="XO Thames"/>
      <w:b w:val="1"/>
      <w:i w:val="1"/>
      <w:color w:val="000000"/>
      <w:sz w:val="24"/>
    </w:rPr>
  </w:style>
  <w:style w:styleId="Style_64" w:type="paragraph">
    <w:name w:val="Hyperlink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64_ch" w:type="character">
    <w:name w:val="Hyperlink"/>
    <w:link w:val="Style_64"/>
    <w:rPr>
      <w:rFonts w:ascii="XO Thames" w:hAnsi="XO Thames"/>
      <w:color w:val="0000FF"/>
      <w:spacing w:val="0"/>
      <w:sz w:val="24"/>
      <w:u w:val="single"/>
    </w:rPr>
  </w:style>
  <w:style w:styleId="Style_65" w:type="paragraph">
    <w:name w:val="Footnote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757575"/>
      <w:spacing w:val="0"/>
      <w:sz w:val="20"/>
    </w:rPr>
  </w:style>
  <w:style w:styleId="Style_65_ch" w:type="character">
    <w:name w:val="Footnote"/>
    <w:link w:val="Style_65"/>
    <w:rPr>
      <w:rFonts w:ascii="XO Thames" w:hAnsi="XO Thames"/>
      <w:color w:val="757575"/>
      <w:spacing w:val="0"/>
      <w:sz w:val="20"/>
    </w:rPr>
  </w:style>
  <w:style w:styleId="Style_66" w:type="paragraph">
    <w:name w:val="toc 1"/>
    <w:basedOn w:val="Style_1"/>
    <w:link w:val="Style_66_ch"/>
    <w:uiPriority w:val="39"/>
    <w:rPr>
      <w:b w:val="1"/>
    </w:rPr>
  </w:style>
  <w:style w:styleId="Style_66_ch" w:type="character">
    <w:name w:val="toc 1"/>
    <w:basedOn w:val="Style_1_ch"/>
    <w:link w:val="Style_66"/>
    <w:rPr>
      <w:b w:val="1"/>
    </w:rPr>
  </w:style>
  <w:style w:styleId="Style_67" w:type="paragraph">
    <w:name w:val="Header and Footer"/>
    <w:link w:val="Style_67_ch"/>
  </w:style>
  <w:style w:styleId="Style_67_ch" w:type="character">
    <w:name w:val="Header and Footer"/>
    <w:link w:val="Style_67"/>
  </w:style>
  <w:style w:styleId="Style_68" w:type="paragraph">
    <w:name w:val="Contents 7"/>
    <w:basedOn w:val="Style_17"/>
    <w:link w:val="Style_68_ch"/>
  </w:style>
  <w:style w:styleId="Style_68_ch" w:type="character">
    <w:name w:val="Contents 7"/>
    <w:basedOn w:val="Style_17_ch"/>
    <w:link w:val="Style_68"/>
  </w:style>
  <w:style w:styleId="Style_69" w:type="paragraph">
    <w:name w:val="Caption"/>
    <w:basedOn w:val="Style_1"/>
    <w:link w:val="Style_69_ch"/>
    <w:pPr>
      <w:spacing w:after="120" w:before="120"/>
      <w:ind/>
    </w:pPr>
    <w:rPr>
      <w:i w:val="1"/>
      <w:sz w:val="24"/>
    </w:rPr>
  </w:style>
  <w:style w:styleId="Style_69_ch" w:type="character">
    <w:name w:val="Caption"/>
    <w:basedOn w:val="Style_1_ch"/>
    <w:link w:val="Style_69"/>
    <w:rPr>
      <w:i w:val="1"/>
      <w:sz w:val="24"/>
    </w:rPr>
  </w:style>
  <w:style w:styleId="Style_70" w:type="paragraph">
    <w:name w:val="Заголовок 31"/>
    <w:basedOn w:val="Style_4"/>
    <w:link w:val="Style_70_ch"/>
    <w:rPr>
      <w:rFonts w:ascii="XO Thames" w:hAnsi="XO Thames"/>
      <w:b w:val="1"/>
      <w:i w:val="1"/>
      <w:color w:val="000000"/>
      <w:sz w:val="24"/>
    </w:rPr>
  </w:style>
  <w:style w:styleId="Style_70_ch" w:type="character">
    <w:name w:val="Заголовок 31"/>
    <w:basedOn w:val="Style_4_ch"/>
    <w:link w:val="Style_70"/>
    <w:rPr>
      <w:rFonts w:ascii="XO Thames" w:hAnsi="XO Thames"/>
      <w:b w:val="1"/>
      <w:i w:val="1"/>
      <w:color w:val="000000"/>
      <w:sz w:val="24"/>
    </w:rPr>
  </w:style>
  <w:style w:styleId="Style_71" w:type="paragraph">
    <w:name w:val="Верхний и нижний колонтитулы"/>
    <w:link w:val="Style_71_ch"/>
    <w:rPr>
      <w:rFonts w:ascii="XO Thames" w:hAnsi="XO Thames"/>
      <w:color w:val="000000"/>
      <w:spacing w:val="0"/>
      <w:sz w:val="20"/>
    </w:rPr>
  </w:style>
  <w:style w:styleId="Style_71_ch" w:type="character">
    <w:name w:val="Верхний и нижний колонтитулы"/>
    <w:link w:val="Style_71"/>
    <w:rPr>
      <w:rFonts w:ascii="XO Thames" w:hAnsi="XO Thames"/>
      <w:color w:val="000000"/>
      <w:spacing w:val="0"/>
      <w:sz w:val="20"/>
    </w:rPr>
  </w:style>
  <w:style w:styleId="Style_72" w:type="paragraph">
    <w:name w:val="toc 9"/>
    <w:basedOn w:val="Style_1"/>
    <w:link w:val="Style_72_ch"/>
    <w:uiPriority w:val="39"/>
    <w:pPr>
      <w:ind w:firstLine="0" w:left="1600" w:right="0"/>
    </w:pPr>
  </w:style>
  <w:style w:styleId="Style_72_ch" w:type="character">
    <w:name w:val="toc 9"/>
    <w:basedOn w:val="Style_1_ch"/>
    <w:link w:val="Style_72"/>
  </w:style>
  <w:style w:styleId="Style_73" w:type="paragraph">
    <w:name w:val="Заголовок3"/>
    <w:basedOn w:val="Style_17"/>
    <w:link w:val="Style_73_ch"/>
    <w:rPr>
      <w:rFonts w:ascii="XO Thames" w:hAnsi="XO Thames"/>
      <w:b w:val="1"/>
      <w:sz w:val="52"/>
    </w:rPr>
  </w:style>
  <w:style w:styleId="Style_73_ch" w:type="character">
    <w:name w:val="Заголовок3"/>
    <w:basedOn w:val="Style_17_ch"/>
    <w:link w:val="Style_73"/>
    <w:rPr>
      <w:rFonts w:ascii="XO Thames" w:hAnsi="XO Thames"/>
      <w:b w:val="1"/>
      <w:sz w:val="52"/>
    </w:rPr>
  </w:style>
  <w:style w:styleId="Style_74" w:type="paragraph">
    <w:name w:val="Название объекта1"/>
    <w:basedOn w:val="Style_17"/>
    <w:link w:val="Style_74_ch"/>
    <w:rPr>
      <w:rFonts w:ascii="XO Thames" w:hAnsi="XO Thames"/>
      <w:i w:val="1"/>
      <w:sz w:val="24"/>
    </w:rPr>
  </w:style>
  <w:style w:styleId="Style_74_ch" w:type="character">
    <w:name w:val="Название объекта1"/>
    <w:basedOn w:val="Style_17_ch"/>
    <w:link w:val="Style_74"/>
    <w:rPr>
      <w:rFonts w:ascii="XO Thames" w:hAnsi="XO Thames"/>
      <w:i w:val="1"/>
      <w:sz w:val="24"/>
    </w:rPr>
  </w:style>
  <w:style w:styleId="Style_75" w:type="paragraph">
    <w:name w:val="heading 2"/>
    <w:basedOn w:val="Style_4"/>
    <w:link w:val="Style_75_ch"/>
    <w:pPr>
      <w:ind/>
      <w:outlineLvl w:val="1"/>
    </w:pPr>
    <w:rPr>
      <w:b w:val="1"/>
      <w:color w:val="00A0FF"/>
      <w:sz w:val="26"/>
    </w:rPr>
  </w:style>
  <w:style w:styleId="Style_75_ch" w:type="character">
    <w:name w:val="heading 2"/>
    <w:basedOn w:val="Style_4_ch"/>
    <w:link w:val="Style_75"/>
    <w:rPr>
      <w:b w:val="1"/>
      <w:color w:val="00A0FF"/>
      <w:sz w:val="26"/>
    </w:rPr>
  </w:style>
  <w:style w:styleId="Style_17" w:type="paragraph">
    <w:name w:val="Standard"/>
    <w:link w:val="Style_17_ch"/>
    <w:rPr>
      <w:sz w:val="24"/>
    </w:rPr>
  </w:style>
  <w:style w:styleId="Style_17_ch" w:type="character">
    <w:name w:val="Standard"/>
    <w:link w:val="Style_17"/>
    <w:rPr>
      <w:sz w:val="24"/>
    </w:rPr>
  </w:style>
  <w:style w:styleId="Style_76" w:type="paragraph">
    <w:name w:val="Заголовок 51"/>
    <w:basedOn w:val="Style_39"/>
    <w:link w:val="Style_76_ch"/>
    <w:rPr>
      <w:rFonts w:ascii="XO Thames" w:hAnsi="XO Thames"/>
      <w:b w:val="1"/>
      <w:color w:val="000000"/>
      <w:spacing w:val="0"/>
      <w:sz w:val="22"/>
    </w:rPr>
  </w:style>
  <w:style w:styleId="Style_76_ch" w:type="character">
    <w:name w:val="Заголовок 51"/>
    <w:basedOn w:val="Style_39_ch"/>
    <w:link w:val="Style_76"/>
    <w:rPr>
      <w:rFonts w:ascii="XO Thames" w:hAnsi="XO Thames"/>
      <w:b w:val="1"/>
      <w:color w:val="000000"/>
      <w:spacing w:val="0"/>
      <w:sz w:val="22"/>
    </w:rPr>
  </w:style>
  <w:style w:styleId="Style_77" w:type="paragraph">
    <w:name w:val="toc 8"/>
    <w:basedOn w:val="Style_1"/>
    <w:link w:val="Style_77_ch"/>
    <w:uiPriority w:val="39"/>
    <w:pPr>
      <w:ind w:firstLine="0" w:left="1400" w:right="0"/>
    </w:pPr>
  </w:style>
  <w:style w:styleId="Style_77_ch" w:type="character">
    <w:name w:val="toc 8"/>
    <w:basedOn w:val="Style_1_ch"/>
    <w:link w:val="Style_77"/>
  </w:style>
  <w:style w:styleId="Style_78" w:type="paragraph">
    <w:name w:val="Contents 1"/>
    <w:basedOn w:val="Style_17"/>
    <w:link w:val="Style_78_ch"/>
    <w:rPr>
      <w:b w:val="1"/>
    </w:rPr>
  </w:style>
  <w:style w:styleId="Style_78_ch" w:type="character">
    <w:name w:val="Contents 1"/>
    <w:basedOn w:val="Style_17_ch"/>
    <w:link w:val="Style_78"/>
    <w:rPr>
      <w:b w:val="1"/>
    </w:rPr>
  </w:style>
  <w:style w:styleId="Style_79" w:type="paragraph">
    <w:name w:val="Название объекта1"/>
    <w:basedOn w:val="Style_4"/>
    <w:link w:val="Style_79_ch"/>
    <w:rPr>
      <w:rFonts w:ascii="XO Thames" w:hAnsi="XO Thames"/>
      <w:i w:val="1"/>
      <w:sz w:val="24"/>
    </w:rPr>
  </w:style>
  <w:style w:styleId="Style_79_ch" w:type="character">
    <w:name w:val="Название объекта1"/>
    <w:basedOn w:val="Style_4_ch"/>
    <w:link w:val="Style_79"/>
    <w:rPr>
      <w:rFonts w:ascii="XO Thames" w:hAnsi="XO Thames"/>
      <w:i w:val="1"/>
      <w:sz w:val="24"/>
    </w:rPr>
  </w:style>
  <w:style w:styleId="Style_80" w:type="paragraph">
    <w:name w:val="Заголовок3"/>
    <w:basedOn w:val="Style_4"/>
    <w:link w:val="Style_80_ch"/>
    <w:rPr>
      <w:rFonts w:ascii="XO Thames" w:hAnsi="XO Thames"/>
      <w:b w:val="1"/>
      <w:sz w:val="52"/>
    </w:rPr>
  </w:style>
  <w:style w:styleId="Style_80_ch" w:type="character">
    <w:name w:val="Заголовок3"/>
    <w:basedOn w:val="Style_4_ch"/>
    <w:link w:val="Style_80"/>
    <w:rPr>
      <w:rFonts w:ascii="XO Thames" w:hAnsi="XO Thames"/>
      <w:b w:val="1"/>
      <w:sz w:val="52"/>
    </w:rPr>
  </w:style>
  <w:style w:styleId="Style_81" w:type="paragraph">
    <w:name w:val="Заголовок1"/>
    <w:basedOn w:val="Style_17"/>
    <w:link w:val="Style_81_ch"/>
    <w:rPr>
      <w:rFonts w:ascii="Arial" w:hAnsi="Arial"/>
      <w:sz w:val="28"/>
    </w:rPr>
  </w:style>
  <w:style w:styleId="Style_81_ch" w:type="character">
    <w:name w:val="Заголовок1"/>
    <w:basedOn w:val="Style_17_ch"/>
    <w:link w:val="Style_81"/>
    <w:rPr>
      <w:rFonts w:ascii="Arial" w:hAnsi="Arial"/>
      <w:sz w:val="28"/>
    </w:rPr>
  </w:style>
  <w:style w:styleId="Style_82" w:type="paragraph">
    <w:name w:val="Contents 8"/>
    <w:link w:val="Style_82_ch"/>
  </w:style>
  <w:style w:styleId="Style_82_ch" w:type="character">
    <w:name w:val="Contents 8"/>
    <w:link w:val="Style_82"/>
  </w:style>
  <w:style w:styleId="Style_83" w:type="paragraph">
    <w:name w:val="Contents 4"/>
    <w:basedOn w:val="Style_17"/>
    <w:link w:val="Style_83_ch"/>
    <w:rPr>
      <w:sz w:val="24"/>
    </w:rPr>
  </w:style>
  <w:style w:styleId="Style_83_ch" w:type="character">
    <w:name w:val="Contents 4"/>
    <w:basedOn w:val="Style_17_ch"/>
    <w:link w:val="Style_83"/>
    <w:rPr>
      <w:sz w:val="24"/>
    </w:rPr>
  </w:style>
  <w:style w:styleId="Style_84" w:type="paragraph">
    <w:name w:val="Contents 3"/>
    <w:link w:val="Style_84_ch"/>
    <w:rPr>
      <w:sz w:val="24"/>
    </w:rPr>
  </w:style>
  <w:style w:styleId="Style_84_ch" w:type="character">
    <w:name w:val="Contents 3"/>
    <w:link w:val="Style_84"/>
    <w:rPr>
      <w:sz w:val="24"/>
    </w:rPr>
  </w:style>
  <w:style w:styleId="Style_85" w:type="paragraph">
    <w:name w:val="Заголовок 41"/>
    <w:basedOn w:val="Style_39"/>
    <w:link w:val="Style_85_ch"/>
    <w:rPr>
      <w:rFonts w:ascii="XO Thames" w:hAnsi="XO Thames"/>
      <w:b w:val="1"/>
      <w:color w:val="595959"/>
      <w:spacing w:val="0"/>
      <w:sz w:val="26"/>
    </w:rPr>
  </w:style>
  <w:style w:styleId="Style_85_ch" w:type="character">
    <w:name w:val="Заголовок 41"/>
    <w:basedOn w:val="Style_39_ch"/>
    <w:link w:val="Style_85"/>
    <w:rPr>
      <w:rFonts w:ascii="XO Thames" w:hAnsi="XO Thames"/>
      <w:b w:val="1"/>
      <w:color w:val="595959"/>
      <w:spacing w:val="0"/>
      <w:sz w:val="26"/>
    </w:rPr>
  </w:style>
  <w:style w:styleId="Style_27" w:type="paragraph">
    <w:name w:val="Содержимое таблицы"/>
    <w:link w:val="Style_27_ch"/>
  </w:style>
  <w:style w:styleId="Style_27_ch" w:type="character">
    <w:name w:val="Содержимое таблицы"/>
    <w:link w:val="Style_27"/>
  </w:style>
  <w:style w:styleId="Style_86" w:type="paragraph">
    <w:name w:val="Caption"/>
    <w:link w:val="Style_86_ch"/>
    <w:rPr>
      <w:i w:val="1"/>
      <w:sz w:val="24"/>
    </w:rPr>
  </w:style>
  <w:style w:styleId="Style_86_ch" w:type="character">
    <w:name w:val="Caption"/>
    <w:link w:val="Style_86"/>
    <w:rPr>
      <w:i w:val="1"/>
      <w:sz w:val="24"/>
    </w:rPr>
  </w:style>
  <w:style w:styleId="Style_87" w:type="paragraph">
    <w:name w:val="Contents 6"/>
    <w:basedOn w:val="Style_4"/>
    <w:link w:val="Style_87_ch"/>
  </w:style>
  <w:style w:styleId="Style_87_ch" w:type="character">
    <w:name w:val="Contents 6"/>
    <w:basedOn w:val="Style_4_ch"/>
    <w:link w:val="Style_87"/>
  </w:style>
  <w:style w:styleId="Style_88" w:type="paragraph">
    <w:name w:val="Список1"/>
    <w:basedOn w:val="Style_33"/>
    <w:link w:val="Style_88_ch"/>
    <w:rPr>
      <w:rFonts w:ascii="XO Thames" w:hAnsi="XO Thames"/>
      <w:color w:val="000000"/>
      <w:spacing w:val="0"/>
      <w:sz w:val="24"/>
    </w:rPr>
  </w:style>
  <w:style w:styleId="Style_88_ch" w:type="character">
    <w:name w:val="Список1"/>
    <w:basedOn w:val="Style_33_ch"/>
    <w:link w:val="Style_88"/>
    <w:rPr>
      <w:rFonts w:ascii="XO Thames" w:hAnsi="XO Thames"/>
      <w:color w:val="000000"/>
      <w:spacing w:val="0"/>
      <w:sz w:val="24"/>
    </w:rPr>
  </w:style>
  <w:style w:styleId="Style_89" w:type="paragraph">
    <w:name w:val="Subtitle"/>
    <w:basedOn w:val="Style_4"/>
    <w:link w:val="Style_89_ch"/>
    <w:rPr>
      <w:i w:val="1"/>
      <w:color w:val="616161"/>
    </w:rPr>
  </w:style>
  <w:style w:styleId="Style_89_ch" w:type="character">
    <w:name w:val="Subtitle"/>
    <w:basedOn w:val="Style_4_ch"/>
    <w:link w:val="Style_89"/>
    <w:rPr>
      <w:i w:val="1"/>
      <w:color w:val="616161"/>
    </w:rPr>
  </w:style>
  <w:style w:styleId="Style_90" w:type="paragraph">
    <w:name w:val="Заголовок1"/>
    <w:basedOn w:val="Style_4"/>
    <w:link w:val="Style_90_ch"/>
    <w:rPr>
      <w:rFonts w:ascii="Arial" w:hAnsi="Arial"/>
      <w:sz w:val="28"/>
    </w:rPr>
  </w:style>
  <w:style w:styleId="Style_90_ch" w:type="character">
    <w:name w:val="Заголовок1"/>
    <w:basedOn w:val="Style_4_ch"/>
    <w:link w:val="Style_90"/>
    <w:rPr>
      <w:rFonts w:ascii="Arial" w:hAnsi="Arial"/>
      <w:sz w:val="28"/>
    </w:rPr>
  </w:style>
  <w:style w:styleId="Style_91" w:type="paragraph">
    <w:name w:val="Заголовок2"/>
    <w:basedOn w:val="Style_39"/>
    <w:link w:val="Style_91_ch"/>
    <w:rPr>
      <w:rFonts w:ascii="Arial" w:hAnsi="Arial"/>
      <w:color w:val="000000"/>
      <w:spacing w:val="0"/>
      <w:sz w:val="28"/>
    </w:rPr>
  </w:style>
  <w:style w:styleId="Style_91_ch" w:type="character">
    <w:name w:val="Заголовок2"/>
    <w:basedOn w:val="Style_39_ch"/>
    <w:link w:val="Style_91"/>
    <w:rPr>
      <w:rFonts w:ascii="Arial" w:hAnsi="Arial"/>
      <w:color w:val="000000"/>
      <w:spacing w:val="0"/>
      <w:sz w:val="28"/>
    </w:rPr>
  </w:style>
  <w:style w:styleId="Style_92" w:type="paragraph">
    <w:name w:val="toc 5"/>
    <w:basedOn w:val="Style_1"/>
    <w:link w:val="Style_92_ch"/>
    <w:uiPriority w:val="39"/>
    <w:pPr>
      <w:ind w:firstLine="0" w:left="800" w:right="0"/>
    </w:pPr>
  </w:style>
  <w:style w:styleId="Style_92_ch" w:type="character">
    <w:name w:val="toc 5"/>
    <w:basedOn w:val="Style_1_ch"/>
    <w:link w:val="Style_92"/>
  </w:style>
  <w:style w:styleId="Style_93" w:type="paragraph">
    <w:name w:val="Contents 2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93_ch" w:type="character">
    <w:name w:val="Contents 2"/>
    <w:link w:val="Style_93"/>
    <w:rPr>
      <w:rFonts w:ascii="XO Thames" w:hAnsi="XO Thames"/>
      <w:color w:val="000000"/>
      <w:spacing w:val="0"/>
      <w:sz w:val="24"/>
    </w:rPr>
  </w:style>
  <w:style w:styleId="Style_94" w:type="paragraph">
    <w:name w:val="Указатель"/>
    <w:link w:val="Style_94_ch"/>
  </w:style>
  <w:style w:styleId="Style_94_ch" w:type="character">
    <w:name w:val="Указатель"/>
    <w:link w:val="Style_94"/>
  </w:style>
  <w:style w:styleId="Style_95" w:type="paragraph">
    <w:name w:val="Заголовок 41"/>
    <w:basedOn w:val="Style_35"/>
    <w:link w:val="Style_95_ch"/>
    <w:rPr>
      <w:rFonts w:ascii="XO Thames" w:hAnsi="XO Thames"/>
      <w:b w:val="1"/>
      <w:color w:val="595959"/>
      <w:spacing w:val="0"/>
      <w:sz w:val="26"/>
    </w:rPr>
  </w:style>
  <w:style w:styleId="Style_95_ch" w:type="character">
    <w:name w:val="Заголовок 41"/>
    <w:basedOn w:val="Style_35_ch"/>
    <w:link w:val="Style_95"/>
    <w:rPr>
      <w:rFonts w:ascii="XO Thames" w:hAnsi="XO Thames"/>
      <w:b w:val="1"/>
      <w:color w:val="595959"/>
      <w:spacing w:val="0"/>
      <w:sz w:val="26"/>
    </w:rPr>
  </w:style>
  <w:style w:styleId="Style_12" w:type="paragraph">
    <w:name w:val="Text body"/>
    <w:basedOn w:val="Style_4"/>
    <w:link w:val="Style_12_ch"/>
  </w:style>
  <w:style w:styleId="Style_12_ch" w:type="character">
    <w:name w:val="Text body"/>
    <w:basedOn w:val="Style_4_ch"/>
    <w:link w:val="Style_12"/>
  </w:style>
  <w:style w:styleId="Style_96" w:type="paragraph">
    <w:name w:val="Contents 2"/>
    <w:link w:val="Style_96_ch"/>
    <w:rPr>
      <w:rFonts w:ascii="XO Thames" w:hAnsi="XO Thames"/>
      <w:color w:val="000000"/>
      <w:spacing w:val="0"/>
      <w:sz w:val="24"/>
    </w:rPr>
  </w:style>
  <w:style w:styleId="Style_96_ch" w:type="character">
    <w:name w:val="Contents 2"/>
    <w:link w:val="Style_96"/>
    <w:rPr>
      <w:rFonts w:ascii="XO Thames" w:hAnsi="XO Thames"/>
      <w:color w:val="000000"/>
      <w:spacing w:val="0"/>
      <w:sz w:val="24"/>
    </w:rPr>
  </w:style>
  <w:style w:styleId="Style_97" w:type="paragraph">
    <w:name w:val="Интернет-ссылка"/>
    <w:link w:val="Style_97_ch"/>
    <w:rPr>
      <w:rFonts w:ascii="XO Thames" w:hAnsi="XO Thames"/>
      <w:color w:val="0000FF"/>
      <w:spacing w:val="0"/>
      <w:sz w:val="24"/>
      <w:u w:val="single"/>
    </w:rPr>
  </w:style>
  <w:style w:styleId="Style_97_ch" w:type="character">
    <w:name w:val="Интернет-ссылка"/>
    <w:link w:val="Style_97"/>
    <w:rPr>
      <w:rFonts w:ascii="XO Thames" w:hAnsi="XO Thames"/>
      <w:color w:val="0000FF"/>
      <w:spacing w:val="0"/>
      <w:sz w:val="24"/>
      <w:u w:val="single"/>
    </w:rPr>
  </w:style>
  <w:style w:styleId="Style_98" w:type="paragraph">
    <w:name w:val="Subtitle"/>
    <w:basedOn w:val="Style_17"/>
    <w:link w:val="Style_98_ch"/>
    <w:uiPriority w:val="11"/>
    <w:qFormat/>
    <w:rPr>
      <w:i w:val="1"/>
      <w:color w:val="616161"/>
    </w:rPr>
  </w:style>
  <w:style w:styleId="Style_98_ch" w:type="character">
    <w:name w:val="Subtitle"/>
    <w:basedOn w:val="Style_17_ch"/>
    <w:link w:val="Style_98"/>
    <w:rPr>
      <w:i w:val="1"/>
      <w:color w:val="616161"/>
    </w:rPr>
  </w:style>
  <w:style w:styleId="Style_99" w:type="paragraph">
    <w:name w:val="Header"/>
    <w:link w:val="Style_99_ch"/>
  </w:style>
  <w:style w:styleId="Style_99_ch" w:type="character">
    <w:name w:val="Header"/>
    <w:link w:val="Style_99"/>
  </w:style>
  <w:style w:styleId="Style_100" w:type="paragraph">
    <w:name w:val="toc 10"/>
    <w:link w:val="Style_100_ch"/>
    <w:uiPriority w:val="39"/>
    <w:rPr>
      <w:sz w:val="24"/>
    </w:rPr>
  </w:style>
  <w:style w:styleId="Style_100_ch" w:type="character">
    <w:name w:val="toc 10"/>
    <w:link w:val="Style_100"/>
    <w:rPr>
      <w:sz w:val="24"/>
    </w:rPr>
  </w:style>
  <w:style w:styleId="Style_101" w:type="paragraph">
    <w:name w:val="Содержимое врезки"/>
    <w:basedOn w:val="Style_1"/>
    <w:link w:val="Style_101_ch"/>
  </w:style>
  <w:style w:styleId="Style_101_ch" w:type="character">
    <w:name w:val="Содержимое врезки"/>
    <w:basedOn w:val="Style_1_ch"/>
    <w:link w:val="Style_101"/>
  </w:style>
  <w:style w:styleId="Style_102" w:type="paragraph">
    <w:name w:val="Contents 5"/>
    <w:link w:val="Style_10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styleId="Style_102_ch" w:type="character">
    <w:name w:val="Contents 5"/>
    <w:link w:val="Style_102"/>
    <w:rPr>
      <w:rFonts w:ascii="XO Thames" w:hAnsi="XO Thames"/>
      <w:color w:val="000000"/>
      <w:spacing w:val="0"/>
      <w:sz w:val="24"/>
    </w:rPr>
  </w:style>
  <w:style w:styleId="Style_103" w:type="paragraph">
    <w:name w:val="Title"/>
    <w:basedOn w:val="Style_17"/>
    <w:link w:val="Style_103_ch"/>
    <w:uiPriority w:val="10"/>
    <w:qFormat/>
    <w:rPr>
      <w:b w:val="1"/>
      <w:sz w:val="52"/>
    </w:rPr>
  </w:style>
  <w:style w:styleId="Style_103_ch" w:type="character">
    <w:name w:val="Title"/>
    <w:basedOn w:val="Style_17_ch"/>
    <w:link w:val="Style_103"/>
    <w:rPr>
      <w:b w:val="1"/>
      <w:sz w:val="52"/>
    </w:rPr>
  </w:style>
  <w:style w:styleId="Style_104" w:type="paragraph">
    <w:name w:val="heading 4"/>
    <w:basedOn w:val="Style_17"/>
    <w:link w:val="Style_104_ch"/>
    <w:uiPriority w:val="9"/>
    <w:qFormat/>
    <w:pPr>
      <w:ind/>
      <w:outlineLvl w:val="3"/>
    </w:pPr>
    <w:rPr>
      <w:b w:val="1"/>
      <w:color w:val="595959"/>
      <w:sz w:val="26"/>
    </w:rPr>
  </w:style>
  <w:style w:styleId="Style_104_ch" w:type="character">
    <w:name w:val="heading 4"/>
    <w:basedOn w:val="Style_17_ch"/>
    <w:link w:val="Style_104"/>
    <w:rPr>
      <w:b w:val="1"/>
      <w:color w:val="595959"/>
      <w:sz w:val="26"/>
    </w:rPr>
  </w:style>
  <w:style w:styleId="Style_105" w:type="paragraph">
    <w:name w:val="Интернет-ссылка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105_ch" w:type="character">
    <w:name w:val="Интернет-ссылка"/>
    <w:link w:val="Style_105"/>
    <w:rPr>
      <w:rFonts w:ascii="XO Thames" w:hAnsi="XO Thames"/>
      <w:color w:val="0000FF"/>
      <w:spacing w:val="0"/>
      <w:sz w:val="24"/>
      <w:u w:val="single"/>
    </w:rPr>
  </w:style>
  <w:style w:styleId="Style_106" w:type="paragraph">
    <w:name w:val="heading 2"/>
    <w:basedOn w:val="Style_17"/>
    <w:link w:val="Style_106_ch"/>
    <w:uiPriority w:val="9"/>
    <w:qFormat/>
    <w:pPr>
      <w:ind/>
      <w:outlineLvl w:val="1"/>
    </w:pPr>
    <w:rPr>
      <w:b w:val="1"/>
      <w:color w:val="00A0FF"/>
      <w:sz w:val="26"/>
    </w:rPr>
  </w:style>
  <w:style w:styleId="Style_106_ch" w:type="character">
    <w:name w:val="heading 2"/>
    <w:basedOn w:val="Style_17_ch"/>
    <w:link w:val="Style_106"/>
    <w:rPr>
      <w:b w:val="1"/>
      <w:color w:val="00A0FF"/>
      <w:sz w:val="26"/>
    </w:rPr>
  </w:style>
  <w:style w:styleId="Style_107" w:type="paragraph">
    <w:name w:val="Contents 6"/>
    <w:basedOn w:val="Style_17"/>
    <w:link w:val="Style_107_ch"/>
  </w:style>
  <w:style w:styleId="Style_107_ch" w:type="character">
    <w:name w:val="Contents 6"/>
    <w:basedOn w:val="Style_17_ch"/>
    <w:link w:val="Style_107"/>
  </w:style>
  <w:style w:styleId="Style_108" w:type="paragraph">
    <w:name w:val="Заголовок 11"/>
    <w:basedOn w:val="Style_17"/>
    <w:link w:val="Style_108_ch"/>
    <w:rPr>
      <w:rFonts w:ascii="XO Thames" w:hAnsi="XO Thames"/>
      <w:b w:val="1"/>
      <w:sz w:val="32"/>
    </w:rPr>
  </w:style>
  <w:style w:styleId="Style_108_ch" w:type="character">
    <w:name w:val="Заголовок 11"/>
    <w:basedOn w:val="Style_17_ch"/>
    <w:link w:val="Style_108"/>
    <w:rPr>
      <w:rFonts w:ascii="XO Thames" w:hAnsi="XO Thames"/>
      <w:b w:val="1"/>
      <w:sz w:val="32"/>
    </w:rPr>
  </w:style>
  <w:style w:styleId="Style_109" w:type="paragraph">
    <w:name w:val="Заголовок 21"/>
    <w:basedOn w:val="Style_35"/>
    <w:link w:val="Style_109_ch"/>
    <w:rPr>
      <w:rFonts w:ascii="XO Thames" w:hAnsi="XO Thames"/>
      <w:b w:val="1"/>
      <w:color w:val="00A0FF"/>
      <w:spacing w:val="0"/>
      <w:sz w:val="26"/>
    </w:rPr>
  </w:style>
  <w:style w:styleId="Style_109_ch" w:type="character">
    <w:name w:val="Заголовок 21"/>
    <w:basedOn w:val="Style_35_ch"/>
    <w:link w:val="Style_109"/>
    <w:rPr>
      <w:rFonts w:ascii="XO Thames" w:hAnsi="XO Thames"/>
      <w:b w:val="1"/>
      <w:color w:val="00A0FF"/>
      <w:spacing w:val="0"/>
      <w:sz w:val="26"/>
    </w:rPr>
  </w:style>
  <w:style w:styleId="Style_110" w:type="paragraph">
    <w:name w:val="Указатель1"/>
    <w:basedOn w:val="Style_17"/>
    <w:link w:val="Style_110_ch"/>
    <w:rPr>
      <w:rFonts w:ascii="XO Thames" w:hAnsi="XO Thames"/>
      <w:sz w:val="24"/>
    </w:rPr>
  </w:style>
  <w:style w:styleId="Style_110_ch" w:type="character">
    <w:name w:val="Указатель1"/>
    <w:basedOn w:val="Style_17_ch"/>
    <w:link w:val="Style_110"/>
    <w:rPr>
      <w:rFonts w:ascii="XO Thames" w:hAnsi="XO Thames"/>
      <w:sz w:val="24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2021-10-11T06:37:05Z</dcterms:modified>
</cp:coreProperties>
</file>