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C992" w14:textId="77777777" w:rsidR="00DF59EA" w:rsidRPr="00F26C7A" w:rsidRDefault="00DF59EA" w:rsidP="00CD08E3">
      <w:pPr>
        <w:jc w:val="both"/>
        <w:rPr>
          <w:b/>
          <w:sz w:val="22"/>
          <w:szCs w:val="22"/>
        </w:rPr>
      </w:pPr>
      <w:r>
        <w:rPr>
          <w:b/>
          <w:sz w:val="32"/>
          <w:szCs w:val="32"/>
        </w:rPr>
        <w:t xml:space="preserve">Список </w:t>
      </w:r>
      <w:r w:rsidRPr="00C344B3">
        <w:rPr>
          <w:b/>
          <w:sz w:val="32"/>
          <w:szCs w:val="32"/>
        </w:rPr>
        <w:t xml:space="preserve">документов, представляемых </w:t>
      </w:r>
      <w:r w:rsidR="0001662F">
        <w:rPr>
          <w:b/>
          <w:sz w:val="32"/>
          <w:szCs w:val="32"/>
        </w:rPr>
        <w:t>для</w:t>
      </w:r>
      <w:r w:rsidRPr="00C344B3">
        <w:rPr>
          <w:b/>
          <w:sz w:val="32"/>
          <w:szCs w:val="32"/>
        </w:rPr>
        <w:t xml:space="preserve"> выдач</w:t>
      </w:r>
      <w:r w:rsidR="0001662F">
        <w:rPr>
          <w:b/>
          <w:sz w:val="32"/>
          <w:szCs w:val="32"/>
        </w:rPr>
        <w:t>и</w:t>
      </w:r>
      <w:r w:rsidRPr="00C344B3">
        <w:rPr>
          <w:b/>
          <w:sz w:val="32"/>
          <w:szCs w:val="32"/>
        </w:rPr>
        <w:t xml:space="preserve"> свидетельства</w:t>
      </w:r>
      <w:r w:rsidR="00702A3A">
        <w:rPr>
          <w:b/>
          <w:sz w:val="32"/>
          <w:szCs w:val="32"/>
        </w:rPr>
        <w:t xml:space="preserve"> бортпроводника</w:t>
      </w:r>
      <w:r w:rsidR="00CD08E3">
        <w:rPr>
          <w:b/>
          <w:sz w:val="32"/>
          <w:szCs w:val="32"/>
        </w:rPr>
        <w:t xml:space="preserve"> </w:t>
      </w:r>
      <w:r w:rsidR="00CD08E3" w:rsidRPr="00F26C7A">
        <w:rPr>
          <w:sz w:val="22"/>
          <w:szCs w:val="22"/>
        </w:rPr>
        <w:t>(в том числе, для замены имеющегося свидетельства на свидетельство, оформленное в соответствии с требованиями Федеральных авиационных правил "Требования, предъявляемые к оформлению и форме свидетельств авиационного персонала гражданской авиации", утверждённых Приказом Министерства транспорта РФ от 10 февраля 2014 г. №32</w:t>
      </w:r>
      <w:r w:rsidR="00D97490" w:rsidRPr="00F26C7A">
        <w:rPr>
          <w:sz w:val="22"/>
          <w:szCs w:val="22"/>
        </w:rPr>
        <w:t xml:space="preserve"> (далее – ФАП-32)</w:t>
      </w:r>
      <w:r w:rsidR="00CD08E3" w:rsidRPr="00F26C7A">
        <w:rPr>
          <w:sz w:val="22"/>
          <w:szCs w:val="22"/>
        </w:rPr>
        <w:t>)</w:t>
      </w:r>
      <w:r w:rsidRPr="00F26C7A">
        <w:rPr>
          <w:sz w:val="22"/>
          <w:szCs w:val="22"/>
        </w:rPr>
        <w:t>:</w:t>
      </w:r>
    </w:p>
    <w:p w14:paraId="4962E3FE" w14:textId="77777777" w:rsidR="00B73E28" w:rsidRPr="00B73E28" w:rsidRDefault="00B73E28" w:rsidP="00CD08E3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73E28" w:rsidRPr="00A757EE" w14:paraId="22D94DAC" w14:textId="77777777" w:rsidTr="00A757EE">
        <w:tc>
          <w:tcPr>
            <w:tcW w:w="10421" w:type="dxa"/>
          </w:tcPr>
          <w:p w14:paraId="71D16E26" w14:textId="77777777" w:rsidR="00B73E28" w:rsidRPr="00A757EE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 xml:space="preserve">представление (заявление на выдачу свидетельства) (образцы см. </w:t>
            </w:r>
            <w:r w:rsidR="00A757EE" w:rsidRPr="00A757EE">
              <w:rPr>
                <w:sz w:val="28"/>
                <w:szCs w:val="28"/>
              </w:rPr>
              <w:t>стр.</w:t>
            </w:r>
            <w:r w:rsidR="00C759AC">
              <w:rPr>
                <w:sz w:val="28"/>
                <w:szCs w:val="28"/>
              </w:rPr>
              <w:t>5</w:t>
            </w:r>
            <w:r w:rsidR="00A757EE" w:rsidRPr="00A757EE">
              <w:rPr>
                <w:sz w:val="28"/>
                <w:szCs w:val="28"/>
              </w:rPr>
              <w:t>-</w:t>
            </w:r>
            <w:r w:rsidR="00C759AC">
              <w:rPr>
                <w:sz w:val="28"/>
                <w:szCs w:val="28"/>
              </w:rPr>
              <w:t>6</w:t>
            </w:r>
            <w:r w:rsidRPr="00A757EE">
              <w:rPr>
                <w:sz w:val="28"/>
                <w:szCs w:val="28"/>
              </w:rPr>
              <w:t>).</w:t>
            </w:r>
            <w:r w:rsidRPr="00A757EE">
              <w:rPr>
                <w:highlight w:val="yellow"/>
              </w:rPr>
              <w:t xml:space="preserve"> </w:t>
            </w:r>
          </w:p>
          <w:p w14:paraId="0A7B90B5" w14:textId="77777777" w:rsidR="00B73E28" w:rsidRPr="00A757EE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>копия документа, удостоверяющего личность кандидата на получение свидетельства:</w:t>
            </w:r>
          </w:p>
          <w:p w14:paraId="416B2E9E" w14:textId="77777777" w:rsidR="00B73E28" w:rsidRPr="00D630CE" w:rsidRDefault="00B73E28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851" w:hanging="284"/>
              <w:jc w:val="both"/>
              <w:rPr>
                <w:color w:val="ED7D31"/>
                <w:sz w:val="22"/>
                <w:szCs w:val="22"/>
              </w:rPr>
            </w:pPr>
            <w:r w:rsidRPr="00D630CE">
              <w:rPr>
                <w:color w:val="ED7D31"/>
                <w:sz w:val="22"/>
                <w:szCs w:val="22"/>
              </w:rPr>
              <w:t>копия паспорта.</w:t>
            </w:r>
          </w:p>
          <w:p w14:paraId="47E84C73" w14:textId="77777777" w:rsidR="00B73E28" w:rsidRPr="00A757EE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>копия документа (документов), подтверждающего прохождение подготовки канди</w:t>
            </w:r>
            <w:r w:rsidR="00A757EE" w:rsidRPr="00A757EE">
              <w:rPr>
                <w:sz w:val="28"/>
                <w:szCs w:val="28"/>
              </w:rPr>
              <w:t>дата на получение свидетельства:</w:t>
            </w:r>
          </w:p>
          <w:p w14:paraId="35C9A494" w14:textId="77777777" w:rsidR="004446D2" w:rsidRPr="00F26C7A" w:rsidRDefault="004446D2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 xml:space="preserve">копия </w:t>
            </w:r>
            <w:r w:rsidR="001D4313" w:rsidRPr="00F26C7A">
              <w:rPr>
                <w:color w:val="ED7D31"/>
                <w:sz w:val="20"/>
                <w:szCs w:val="20"/>
              </w:rPr>
              <w:t>свидетельства</w:t>
            </w:r>
            <w:r w:rsidRPr="00F26C7A">
              <w:rPr>
                <w:color w:val="ED7D31"/>
                <w:sz w:val="20"/>
                <w:szCs w:val="20"/>
              </w:rPr>
              <w:t xml:space="preserve"> о прохождении подготовки </w:t>
            </w:r>
            <w:r w:rsidR="001D4313" w:rsidRPr="00F26C7A">
              <w:rPr>
                <w:color w:val="ED7D31"/>
                <w:sz w:val="20"/>
                <w:szCs w:val="20"/>
              </w:rPr>
              <w:t xml:space="preserve">в качестве бортпроводника </w:t>
            </w:r>
            <w:r w:rsidRPr="00F26C7A">
              <w:rPr>
                <w:color w:val="ED7D31"/>
                <w:sz w:val="20"/>
                <w:szCs w:val="20"/>
              </w:rPr>
              <w:t>по утверждённой программе;</w:t>
            </w:r>
          </w:p>
          <w:p w14:paraId="13BBA293" w14:textId="77777777" w:rsidR="00B73E28" w:rsidRPr="00F26C7A" w:rsidRDefault="00B73E28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копии свидетельств об окончании курсов переподготовки на дополнительные типы воздушных судов (при необходимости внесения квалификационной отметки об этих типах);</w:t>
            </w:r>
          </w:p>
          <w:p w14:paraId="2058AEF5" w14:textId="77777777" w:rsidR="00B73E28" w:rsidRPr="00F26C7A" w:rsidRDefault="00B73E28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копия задания на тренировку по программе водной АСП;</w:t>
            </w:r>
          </w:p>
          <w:p w14:paraId="053CA069" w14:textId="77777777" w:rsidR="00B73E28" w:rsidRPr="00F26C7A" w:rsidRDefault="00B73E28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копия задания на тренировку по программе ежегодной АСП;</w:t>
            </w:r>
          </w:p>
          <w:p w14:paraId="01E2807D" w14:textId="77777777" w:rsidR="00B73E28" w:rsidRPr="00F26C7A" w:rsidRDefault="00B73E28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копии заданий на тренировку по программе подготовки бортпроводников к работе на всех типах воздушных судов, квалификационная отметка о которых необходима для внесения в свидетельство;</w:t>
            </w:r>
          </w:p>
          <w:p w14:paraId="6967F28E" w14:textId="77777777" w:rsidR="00B73E28" w:rsidRPr="00F26C7A" w:rsidRDefault="00B73E28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копии справок о проверке практической работы на всех типах воздушных судов, квалификационная отметка о которых необходима для внесения в свидетельство.</w:t>
            </w:r>
          </w:p>
          <w:p w14:paraId="53D125CD" w14:textId="77777777" w:rsidR="00B73E28" w:rsidRPr="00A757EE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>копия протокола проверки знаний кандидата на получение свидетельства;</w:t>
            </w:r>
          </w:p>
          <w:p w14:paraId="19A40FC1" w14:textId="77777777" w:rsidR="00B73E28" w:rsidRPr="00A757EE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>копия справки, подтверждающей прохождение проверки навыков кандидата на получение свидетельства (</w:t>
            </w:r>
            <w:r w:rsidR="009A69C2" w:rsidRPr="00A757EE">
              <w:rPr>
                <w:sz w:val="28"/>
                <w:szCs w:val="28"/>
              </w:rPr>
              <w:t xml:space="preserve">примерный </w:t>
            </w:r>
            <w:r w:rsidRPr="00A757EE">
              <w:rPr>
                <w:sz w:val="28"/>
                <w:szCs w:val="28"/>
              </w:rPr>
              <w:t xml:space="preserve">образец см. </w:t>
            </w:r>
            <w:r w:rsidR="00A757EE" w:rsidRPr="00A757EE">
              <w:rPr>
                <w:sz w:val="28"/>
                <w:szCs w:val="28"/>
              </w:rPr>
              <w:t>стр.1</w:t>
            </w:r>
            <w:r w:rsidR="00C759AC">
              <w:rPr>
                <w:sz w:val="28"/>
                <w:szCs w:val="28"/>
              </w:rPr>
              <w:t>1</w:t>
            </w:r>
            <w:r w:rsidRPr="00A757EE">
              <w:rPr>
                <w:sz w:val="28"/>
                <w:szCs w:val="28"/>
              </w:rPr>
              <w:t>)</w:t>
            </w:r>
            <w:r w:rsidR="00A757EE" w:rsidRPr="00A757EE">
              <w:rPr>
                <w:sz w:val="28"/>
                <w:szCs w:val="28"/>
              </w:rPr>
              <w:t>:</w:t>
            </w:r>
          </w:p>
          <w:p w14:paraId="45FD1044" w14:textId="77777777" w:rsidR="00A757EE" w:rsidRPr="00F26C7A" w:rsidRDefault="00A757EE" w:rsidP="00A757EE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F26C7A">
              <w:rPr>
                <w:color w:val="2E74B5"/>
                <w:sz w:val="20"/>
                <w:szCs w:val="20"/>
              </w:rPr>
              <w:t>Проверка навыков кандидата на получение свидетельства, позволяющего выполнять функции бортпроводника   осуществляется:</w:t>
            </w:r>
          </w:p>
          <w:p w14:paraId="1865E08A" w14:textId="77777777" w:rsidR="00A757EE" w:rsidRPr="00F26C7A" w:rsidRDefault="00A757EE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567" w:firstLine="0"/>
              <w:jc w:val="both"/>
              <w:rPr>
                <w:color w:val="2E74B5"/>
                <w:sz w:val="20"/>
                <w:szCs w:val="20"/>
              </w:rPr>
            </w:pPr>
            <w:r w:rsidRPr="00F26C7A">
              <w:rPr>
                <w:color w:val="2E74B5"/>
                <w:sz w:val="20"/>
                <w:szCs w:val="20"/>
              </w:rPr>
              <w:t>лицом, обладающим свидетельством с внесенной в него записью о праве проведения подготовки кандидат</w:t>
            </w:r>
            <w:r w:rsidR="00D850C1" w:rsidRPr="00F26C7A">
              <w:rPr>
                <w:color w:val="2E74B5"/>
                <w:sz w:val="20"/>
                <w:szCs w:val="20"/>
              </w:rPr>
              <w:t>ов</w:t>
            </w:r>
            <w:r w:rsidRPr="00F26C7A">
              <w:rPr>
                <w:color w:val="2E74B5"/>
                <w:sz w:val="20"/>
                <w:szCs w:val="20"/>
              </w:rPr>
              <w:t xml:space="preserve"> на получение свидетельства </w:t>
            </w:r>
            <w:r w:rsidR="0074333F" w:rsidRPr="00F26C7A">
              <w:rPr>
                <w:color w:val="2E74B5"/>
                <w:sz w:val="20"/>
                <w:szCs w:val="20"/>
              </w:rPr>
              <w:t>бортпроводника</w:t>
            </w:r>
            <w:r w:rsidRPr="00F26C7A">
              <w:rPr>
                <w:color w:val="2E74B5"/>
                <w:sz w:val="20"/>
                <w:szCs w:val="20"/>
              </w:rPr>
              <w:t>;</w:t>
            </w:r>
          </w:p>
          <w:p w14:paraId="1763CDD3" w14:textId="77777777" w:rsidR="00A757EE" w:rsidRPr="00F26C7A" w:rsidRDefault="00A757EE" w:rsidP="00A757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851" w:hanging="284"/>
              <w:jc w:val="both"/>
              <w:rPr>
                <w:color w:val="2E74B5"/>
                <w:sz w:val="20"/>
                <w:szCs w:val="20"/>
              </w:rPr>
            </w:pPr>
            <w:r w:rsidRPr="00F26C7A">
              <w:rPr>
                <w:color w:val="2E74B5"/>
                <w:sz w:val="20"/>
                <w:szCs w:val="20"/>
              </w:rPr>
              <w:t>на воздушном судне на земле или на тренажерном устройстве.</w:t>
            </w:r>
          </w:p>
          <w:p w14:paraId="6ADBDA43" w14:textId="77777777" w:rsidR="00B73E28" w:rsidRPr="00A757EE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>копия документа (документов), подтверждающего опыт кандидата на получение свидетельства:</w:t>
            </w:r>
          </w:p>
          <w:p w14:paraId="0F51288A" w14:textId="77777777" w:rsidR="00B73E28" w:rsidRPr="00F26C7A" w:rsidRDefault="00D630CE" w:rsidP="00A757EE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Документ, подтверждающий опыт кандидата на получение свидетельства бортпроводника, содержит сведения о времени обучения на воздушном судне и тренажерном устройстве.</w:t>
            </w:r>
          </w:p>
          <w:p w14:paraId="378CF4B3" w14:textId="77777777" w:rsidR="00D630CE" w:rsidRPr="00F26C7A" w:rsidRDefault="00D630CE" w:rsidP="00A757EE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ED7D31"/>
                <w:sz w:val="20"/>
                <w:szCs w:val="20"/>
              </w:rPr>
            </w:pPr>
            <w:r w:rsidRPr="00F26C7A">
              <w:rPr>
                <w:color w:val="ED7D31"/>
                <w:sz w:val="20"/>
                <w:szCs w:val="20"/>
              </w:rPr>
              <w:t>Документ подписывается лицом, под руководством которого работал или проходил подготовку кандидат на получение свидетельства бортпроводника.</w:t>
            </w:r>
          </w:p>
          <w:p w14:paraId="35944434" w14:textId="77777777" w:rsidR="00B73E28" w:rsidRDefault="00B73E28" w:rsidP="00A757E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757EE">
              <w:rPr>
                <w:sz w:val="28"/>
                <w:szCs w:val="28"/>
              </w:rPr>
              <w:t>копия медицинского заключения кандидата на получение свидетельства.</w:t>
            </w:r>
          </w:p>
          <w:p w14:paraId="14095C2E" w14:textId="77777777" w:rsidR="00380C69" w:rsidRPr="00380C69" w:rsidRDefault="00380C69" w:rsidP="00380C6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380C69">
              <w:rPr>
                <w:sz w:val="28"/>
                <w:szCs w:val="28"/>
              </w:rPr>
              <w:t xml:space="preserve">согласие на обработку персональных данных (образец см. </w:t>
            </w:r>
            <w:r>
              <w:rPr>
                <w:sz w:val="28"/>
                <w:szCs w:val="28"/>
              </w:rPr>
              <w:t>стр.17</w:t>
            </w:r>
            <w:r w:rsidRPr="00380C69">
              <w:rPr>
                <w:sz w:val="28"/>
                <w:szCs w:val="28"/>
              </w:rPr>
              <w:t>).</w:t>
            </w:r>
          </w:p>
          <w:p w14:paraId="462209A8" w14:textId="77777777" w:rsidR="00B73E28" w:rsidRPr="00A757EE" w:rsidRDefault="00B73E28" w:rsidP="00C759A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380C69">
              <w:rPr>
                <w:sz w:val="28"/>
                <w:szCs w:val="28"/>
              </w:rPr>
              <w:t xml:space="preserve">квитанция об уплате госпошлины (реквизиты банка см. </w:t>
            </w:r>
            <w:r w:rsidR="00A757EE" w:rsidRPr="00380C69">
              <w:rPr>
                <w:sz w:val="28"/>
                <w:szCs w:val="28"/>
              </w:rPr>
              <w:t>стр.</w:t>
            </w:r>
            <w:r w:rsidR="00380C69">
              <w:rPr>
                <w:sz w:val="28"/>
                <w:szCs w:val="28"/>
              </w:rPr>
              <w:t>16</w:t>
            </w:r>
            <w:r w:rsidRPr="00380C69">
              <w:rPr>
                <w:sz w:val="28"/>
                <w:szCs w:val="28"/>
              </w:rPr>
              <w:t>).</w:t>
            </w:r>
          </w:p>
        </w:tc>
      </w:tr>
    </w:tbl>
    <w:p w14:paraId="05857895" w14:textId="77777777" w:rsidR="00B73E28" w:rsidRPr="002009FE" w:rsidRDefault="00B73E28" w:rsidP="002009FE">
      <w:pPr>
        <w:spacing w:line="264" w:lineRule="auto"/>
        <w:ind w:firstLine="567"/>
        <w:jc w:val="both"/>
        <w:rPr>
          <w:sz w:val="20"/>
          <w:szCs w:val="20"/>
        </w:rPr>
      </w:pPr>
      <w:r w:rsidRPr="002009FE">
        <w:rPr>
          <w:sz w:val="20"/>
          <w:szCs w:val="20"/>
        </w:rPr>
        <w:t>Представление подписывается руководителем организации, представляющей кандидатов на получение свидетельств, и заверяется печатью организации.</w:t>
      </w:r>
    </w:p>
    <w:p w14:paraId="6C6FAF56" w14:textId="77777777" w:rsidR="002009FE" w:rsidRPr="002009FE" w:rsidRDefault="002009FE" w:rsidP="002009FE">
      <w:pPr>
        <w:spacing w:line="264" w:lineRule="auto"/>
        <w:ind w:firstLine="567"/>
        <w:jc w:val="both"/>
        <w:rPr>
          <w:sz w:val="20"/>
          <w:szCs w:val="20"/>
        </w:rPr>
      </w:pPr>
      <w:r w:rsidRPr="002009FE">
        <w:rPr>
          <w:sz w:val="20"/>
          <w:szCs w:val="20"/>
        </w:rPr>
        <w:t>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заверяется в установленном порядке.</w:t>
      </w:r>
    </w:p>
    <w:p w14:paraId="13A673D3" w14:textId="77777777" w:rsidR="00B73E28" w:rsidRDefault="00EF7B64" w:rsidP="002009FE">
      <w:pPr>
        <w:spacing w:line="264" w:lineRule="auto"/>
        <w:ind w:firstLine="567"/>
        <w:jc w:val="both"/>
        <w:rPr>
          <w:sz w:val="20"/>
          <w:szCs w:val="20"/>
        </w:rPr>
      </w:pPr>
      <w:r w:rsidRPr="002009FE">
        <w:rPr>
          <w:sz w:val="20"/>
          <w:szCs w:val="20"/>
        </w:rPr>
        <w:t xml:space="preserve">ВСЕ </w:t>
      </w:r>
      <w:r w:rsidR="00DC7270" w:rsidRPr="002009FE">
        <w:rPr>
          <w:sz w:val="20"/>
          <w:szCs w:val="20"/>
        </w:rPr>
        <w:t xml:space="preserve">копии </w:t>
      </w:r>
      <w:r w:rsidR="00DF59EA" w:rsidRPr="002009FE">
        <w:rPr>
          <w:sz w:val="20"/>
          <w:szCs w:val="20"/>
        </w:rPr>
        <w:t>представленных документов заверяются организацией, подавшей представление, или подписываются кандидатом на получение свидетельства.</w:t>
      </w:r>
    </w:p>
    <w:p w14:paraId="73B6299C" w14:textId="77777777" w:rsidR="00F26C7A" w:rsidRPr="00F26C7A" w:rsidRDefault="00F26C7A" w:rsidP="00F26C7A">
      <w:pPr>
        <w:spacing w:line="264" w:lineRule="auto"/>
        <w:ind w:firstLine="567"/>
        <w:jc w:val="both"/>
        <w:rPr>
          <w:sz w:val="20"/>
          <w:szCs w:val="20"/>
        </w:rPr>
      </w:pPr>
      <w:r w:rsidRPr="00F26C7A">
        <w:rPr>
          <w:sz w:val="20"/>
          <w:szCs w:val="20"/>
        </w:rPr>
        <w:t>При подаче представления верность копии документа свидетельствуется подписью руководителя или УПОЛНОМОЧЕННОГО на то должностного лица и печатью.</w:t>
      </w:r>
    </w:p>
    <w:p w14:paraId="2E673C36" w14:textId="77777777" w:rsidR="00F26C7A" w:rsidRPr="00F26C7A" w:rsidRDefault="00F26C7A" w:rsidP="00F26C7A">
      <w:pPr>
        <w:spacing w:line="264" w:lineRule="auto"/>
        <w:ind w:firstLine="567"/>
        <w:jc w:val="both"/>
        <w:rPr>
          <w:sz w:val="20"/>
          <w:szCs w:val="20"/>
        </w:rPr>
      </w:pPr>
      <w:r w:rsidRPr="00F26C7A">
        <w:rPr>
          <w:sz w:val="20"/>
          <w:szCs w:val="20"/>
        </w:rPr>
        <w:t>При заверении соответствия копии документа проставляют заверительную надпись: "Верно"; должность лица, заверившего копию; личную подпись; расшифровку подписи (инициалы, фамилию); дату заверения, например:</w:t>
      </w:r>
    </w:p>
    <w:p w14:paraId="497DA4E1" w14:textId="77777777" w:rsidR="00F26C7A" w:rsidRPr="00F26C7A" w:rsidRDefault="00F26C7A" w:rsidP="00F26C7A">
      <w:pPr>
        <w:spacing w:line="264" w:lineRule="auto"/>
        <w:ind w:firstLine="567"/>
        <w:jc w:val="both"/>
        <w:rPr>
          <w:sz w:val="20"/>
          <w:szCs w:val="20"/>
        </w:rPr>
      </w:pPr>
      <w:r w:rsidRPr="00F26C7A">
        <w:rPr>
          <w:sz w:val="20"/>
          <w:szCs w:val="20"/>
        </w:rPr>
        <w:t>Верно</w:t>
      </w:r>
    </w:p>
    <w:p w14:paraId="742B2D97" w14:textId="77777777" w:rsidR="00F26C7A" w:rsidRPr="00F26C7A" w:rsidRDefault="00F26C7A" w:rsidP="00F26C7A">
      <w:pPr>
        <w:spacing w:line="264" w:lineRule="auto"/>
        <w:ind w:firstLine="567"/>
        <w:jc w:val="both"/>
        <w:rPr>
          <w:sz w:val="20"/>
          <w:szCs w:val="20"/>
        </w:rPr>
      </w:pPr>
      <w:r w:rsidRPr="00F26C7A">
        <w:rPr>
          <w:sz w:val="20"/>
          <w:szCs w:val="20"/>
        </w:rPr>
        <w:t>Начальник штаба</w:t>
      </w:r>
      <w:r w:rsidRPr="00F26C7A">
        <w:rPr>
          <w:sz w:val="20"/>
          <w:szCs w:val="20"/>
        </w:rPr>
        <w:tab/>
      </w:r>
      <w:r w:rsidRPr="00F26C7A">
        <w:rPr>
          <w:sz w:val="20"/>
          <w:szCs w:val="20"/>
        </w:rPr>
        <w:tab/>
        <w:t>Личная подпись</w:t>
      </w:r>
      <w:r w:rsidRPr="00F26C7A">
        <w:rPr>
          <w:sz w:val="20"/>
          <w:szCs w:val="20"/>
        </w:rPr>
        <w:tab/>
      </w:r>
      <w:r w:rsidRPr="00F26C7A">
        <w:rPr>
          <w:sz w:val="20"/>
          <w:szCs w:val="20"/>
        </w:rPr>
        <w:tab/>
        <w:t>И.И. Иванов</w:t>
      </w:r>
    </w:p>
    <w:p w14:paraId="3781029A" w14:textId="77777777" w:rsidR="00F26C7A" w:rsidRPr="002009FE" w:rsidRDefault="00F26C7A" w:rsidP="00F26C7A">
      <w:pPr>
        <w:spacing w:line="264" w:lineRule="auto"/>
        <w:ind w:firstLine="567"/>
        <w:jc w:val="both"/>
        <w:rPr>
          <w:sz w:val="20"/>
          <w:szCs w:val="20"/>
        </w:rPr>
      </w:pPr>
      <w:r w:rsidRPr="00F26C7A">
        <w:rPr>
          <w:sz w:val="20"/>
          <w:szCs w:val="20"/>
        </w:rPr>
        <w:t>Дата</w:t>
      </w:r>
    </w:p>
    <w:p w14:paraId="6B4D9473" w14:textId="77777777" w:rsidR="008030B9" w:rsidRPr="00985D36" w:rsidRDefault="00B73E28" w:rsidP="00985D36">
      <w:pPr>
        <w:ind w:firstLine="720"/>
        <w:jc w:val="both"/>
        <w:rPr>
          <w:sz w:val="28"/>
          <w:szCs w:val="28"/>
        </w:rPr>
      </w:pPr>
      <w:r>
        <w:rPr>
          <w:sz w:val="32"/>
          <w:szCs w:val="32"/>
        </w:rPr>
        <w:br w:type="page"/>
      </w:r>
      <w:r w:rsidR="008030B9" w:rsidRPr="003F135C">
        <w:rPr>
          <w:b/>
          <w:sz w:val="32"/>
          <w:szCs w:val="32"/>
        </w:rPr>
        <w:lastRenderedPageBreak/>
        <w:t>Для внесения в свидетельство</w:t>
      </w:r>
      <w:r w:rsidR="00D97490" w:rsidRPr="003F135C">
        <w:rPr>
          <w:b/>
          <w:sz w:val="32"/>
          <w:szCs w:val="32"/>
        </w:rPr>
        <w:t xml:space="preserve">, оформленное в соответствии с требованиями ФАП-32, </w:t>
      </w:r>
      <w:r w:rsidR="008030B9" w:rsidRPr="003F135C">
        <w:rPr>
          <w:b/>
          <w:sz w:val="32"/>
          <w:szCs w:val="32"/>
        </w:rPr>
        <w:t>квалификационной отметки "</w:t>
      </w:r>
      <w:r w:rsidR="00843ED8" w:rsidRPr="003F135C">
        <w:rPr>
          <w:b/>
          <w:sz w:val="32"/>
          <w:szCs w:val="32"/>
        </w:rPr>
        <w:t>ИНСТРУКТОР</w:t>
      </w:r>
      <w:r w:rsidR="008030B9" w:rsidRPr="003F135C">
        <w:rPr>
          <w:b/>
          <w:sz w:val="32"/>
          <w:szCs w:val="32"/>
        </w:rPr>
        <w:t>"</w:t>
      </w:r>
      <w:r w:rsidR="008030B9" w:rsidRPr="00985D36">
        <w:rPr>
          <w:sz w:val="28"/>
          <w:szCs w:val="28"/>
        </w:rPr>
        <w:t xml:space="preserve"> кандидат на получение квалификационной отметки предоставляет заявление о внесении квалификационн</w:t>
      </w:r>
      <w:r w:rsidR="00985D36" w:rsidRPr="00985D36">
        <w:rPr>
          <w:sz w:val="28"/>
          <w:szCs w:val="28"/>
        </w:rPr>
        <w:t>ой</w:t>
      </w:r>
      <w:r w:rsidR="008030B9" w:rsidRPr="00985D36">
        <w:rPr>
          <w:sz w:val="28"/>
          <w:szCs w:val="28"/>
        </w:rPr>
        <w:t xml:space="preserve"> отмет</w:t>
      </w:r>
      <w:r w:rsidR="00985D36" w:rsidRPr="00985D36">
        <w:rPr>
          <w:sz w:val="28"/>
          <w:szCs w:val="28"/>
        </w:rPr>
        <w:t>ки</w:t>
      </w:r>
      <w:r w:rsidR="008030B9" w:rsidRPr="00985D36">
        <w:rPr>
          <w:sz w:val="28"/>
          <w:szCs w:val="28"/>
        </w:rPr>
        <w:t xml:space="preserve"> в свидетельство</w:t>
      </w:r>
      <w:r w:rsidR="003F135C">
        <w:rPr>
          <w:sz w:val="28"/>
          <w:szCs w:val="28"/>
        </w:rPr>
        <w:t xml:space="preserve"> (образец см. стр.</w:t>
      </w:r>
      <w:r w:rsidR="00C759AC">
        <w:rPr>
          <w:sz w:val="28"/>
          <w:szCs w:val="28"/>
        </w:rPr>
        <w:t>9</w:t>
      </w:r>
      <w:r w:rsidR="003F135C">
        <w:rPr>
          <w:sz w:val="28"/>
          <w:szCs w:val="28"/>
        </w:rPr>
        <w:t>)</w:t>
      </w:r>
      <w:r w:rsidR="008030B9" w:rsidRPr="00985D36">
        <w:rPr>
          <w:sz w:val="28"/>
          <w:szCs w:val="28"/>
        </w:rPr>
        <w:t>, в котором указываются фамилия, имя и отчество (при наличии), почтовый адрес и телефон кандидата. Заявление о внесении квалификационных отметок в свидетельство подписывается кандидатом на получение квалификационных отметок. В случае направления по почте заявления подпись кандидата на получение квалификационн</w:t>
      </w:r>
      <w:r w:rsidR="00985D36" w:rsidRPr="00985D36">
        <w:rPr>
          <w:sz w:val="28"/>
          <w:szCs w:val="28"/>
        </w:rPr>
        <w:t>ой</w:t>
      </w:r>
      <w:r w:rsidR="008030B9" w:rsidRPr="00985D36">
        <w:rPr>
          <w:sz w:val="28"/>
          <w:szCs w:val="28"/>
        </w:rPr>
        <w:t xml:space="preserve"> отмет</w:t>
      </w:r>
      <w:r w:rsidR="00985D36" w:rsidRPr="00985D36">
        <w:rPr>
          <w:sz w:val="28"/>
          <w:szCs w:val="28"/>
        </w:rPr>
        <w:t>ки</w:t>
      </w:r>
      <w:r w:rsidR="008030B9" w:rsidRPr="00985D36">
        <w:rPr>
          <w:sz w:val="28"/>
          <w:szCs w:val="28"/>
        </w:rPr>
        <w:t xml:space="preserve"> заверяется в установленном порядке.</w:t>
      </w:r>
    </w:p>
    <w:p w14:paraId="1A44FD0F" w14:textId="77777777" w:rsidR="008030B9" w:rsidRPr="00985D36" w:rsidRDefault="008030B9" w:rsidP="00985D36">
      <w:pPr>
        <w:ind w:firstLine="720"/>
        <w:jc w:val="both"/>
        <w:rPr>
          <w:sz w:val="28"/>
          <w:szCs w:val="28"/>
        </w:rPr>
      </w:pPr>
      <w:r w:rsidRPr="00985D36">
        <w:rPr>
          <w:sz w:val="28"/>
          <w:szCs w:val="28"/>
        </w:rPr>
        <w:t>К заявлению о внесении квалификационных отметок в свидетельство прилагаются документы, содержащие сведения о соответствии кандидата на получение квалификационных отметок требованиям федеральных авиационных правил, предъявляемым к обладателю квалификационных отметок, указанных в заявлении о внесении квалифика</w:t>
      </w:r>
      <w:r w:rsidR="00985D36" w:rsidRPr="00985D36">
        <w:rPr>
          <w:sz w:val="28"/>
          <w:szCs w:val="28"/>
        </w:rPr>
        <w:t>ционных отметок в свидетельство:</w:t>
      </w:r>
    </w:p>
    <w:p w14:paraId="63ACF6E6" w14:textId="77777777" w:rsidR="00985D36" w:rsidRPr="00985D36" w:rsidRDefault="00985D36" w:rsidP="00843E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color w:val="ED7D31"/>
          <w:sz w:val="28"/>
          <w:szCs w:val="28"/>
        </w:rPr>
      </w:pPr>
      <w:r w:rsidRPr="00985D36">
        <w:rPr>
          <w:color w:val="ED7D31"/>
          <w:sz w:val="28"/>
          <w:szCs w:val="28"/>
        </w:rPr>
        <w:t xml:space="preserve">копия свидетельства </w:t>
      </w:r>
      <w:r w:rsidR="00843ED8" w:rsidRPr="00985D36">
        <w:rPr>
          <w:color w:val="ED7D31"/>
          <w:sz w:val="28"/>
          <w:szCs w:val="28"/>
        </w:rPr>
        <w:t xml:space="preserve">АУЦ </w:t>
      </w:r>
      <w:r w:rsidR="00843ED8">
        <w:rPr>
          <w:color w:val="ED7D31"/>
          <w:sz w:val="28"/>
          <w:szCs w:val="28"/>
        </w:rPr>
        <w:t>об окончании курсов</w:t>
      </w:r>
      <w:r w:rsidRPr="00985D36">
        <w:rPr>
          <w:color w:val="ED7D31"/>
          <w:sz w:val="28"/>
          <w:szCs w:val="28"/>
        </w:rPr>
        <w:t xml:space="preserve"> по программе подготовки инструкторов</w:t>
      </w:r>
      <w:r w:rsidR="00843ED8">
        <w:rPr>
          <w:color w:val="ED7D31"/>
          <w:sz w:val="28"/>
          <w:szCs w:val="28"/>
        </w:rPr>
        <w:t>;</w:t>
      </w:r>
    </w:p>
    <w:p w14:paraId="7D88B635" w14:textId="77777777" w:rsidR="00985D36" w:rsidRPr="00985D36" w:rsidRDefault="00985D36" w:rsidP="00843E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color w:val="ED7D31"/>
          <w:sz w:val="28"/>
          <w:szCs w:val="28"/>
        </w:rPr>
      </w:pPr>
      <w:r w:rsidRPr="00985D36">
        <w:rPr>
          <w:color w:val="ED7D31"/>
          <w:sz w:val="28"/>
          <w:szCs w:val="28"/>
        </w:rPr>
        <w:t xml:space="preserve">копия </w:t>
      </w:r>
      <w:r w:rsidR="00843ED8">
        <w:rPr>
          <w:color w:val="ED7D31"/>
          <w:sz w:val="28"/>
          <w:szCs w:val="28"/>
        </w:rPr>
        <w:t>задания на тренировку</w:t>
      </w:r>
      <w:r w:rsidRPr="00985D36">
        <w:rPr>
          <w:color w:val="ED7D31"/>
          <w:sz w:val="28"/>
          <w:szCs w:val="28"/>
        </w:rPr>
        <w:t xml:space="preserve"> о прохождении подготовки в качестве инструктора</w:t>
      </w:r>
      <w:r w:rsidR="00843ED8">
        <w:rPr>
          <w:color w:val="ED7D31"/>
          <w:sz w:val="28"/>
          <w:szCs w:val="28"/>
        </w:rPr>
        <w:t>;</w:t>
      </w:r>
    </w:p>
    <w:p w14:paraId="00C31B99" w14:textId="77777777" w:rsidR="00985D36" w:rsidRPr="00985D36" w:rsidRDefault="00843ED8" w:rsidP="00843ED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color w:val="ED7D31"/>
          <w:sz w:val="28"/>
          <w:szCs w:val="28"/>
        </w:rPr>
      </w:pPr>
      <w:r w:rsidRPr="00985D36">
        <w:rPr>
          <w:color w:val="ED7D31"/>
          <w:sz w:val="28"/>
          <w:szCs w:val="28"/>
        </w:rPr>
        <w:t xml:space="preserve">копия </w:t>
      </w:r>
      <w:r w:rsidR="00985D36" w:rsidRPr="00985D36">
        <w:rPr>
          <w:color w:val="ED7D31"/>
          <w:sz w:val="28"/>
          <w:szCs w:val="28"/>
        </w:rPr>
        <w:t xml:space="preserve">справки, подтверждающей прохождение проверки навыков </w:t>
      </w:r>
      <w:r>
        <w:rPr>
          <w:color w:val="ED7D31"/>
          <w:sz w:val="28"/>
          <w:szCs w:val="28"/>
        </w:rPr>
        <w:t>в качестве инструктора</w:t>
      </w:r>
      <w:r w:rsidR="00964298">
        <w:rPr>
          <w:color w:val="ED7D31"/>
          <w:sz w:val="28"/>
          <w:szCs w:val="28"/>
        </w:rPr>
        <w:t xml:space="preserve"> </w:t>
      </w:r>
      <w:r w:rsidR="00964298" w:rsidRPr="00964298">
        <w:rPr>
          <w:color w:val="ED7D31"/>
          <w:sz w:val="28"/>
          <w:szCs w:val="28"/>
        </w:rPr>
        <w:t>(примерный образец см. стр.1</w:t>
      </w:r>
      <w:r w:rsidR="00C759AC">
        <w:rPr>
          <w:color w:val="ED7D31"/>
          <w:sz w:val="28"/>
          <w:szCs w:val="28"/>
        </w:rPr>
        <w:t>4</w:t>
      </w:r>
      <w:r w:rsidR="00964298" w:rsidRPr="00964298">
        <w:rPr>
          <w:color w:val="ED7D31"/>
          <w:sz w:val="28"/>
          <w:szCs w:val="28"/>
        </w:rPr>
        <w:t>)</w:t>
      </w:r>
      <w:r>
        <w:rPr>
          <w:color w:val="ED7D31"/>
          <w:sz w:val="28"/>
          <w:szCs w:val="28"/>
        </w:rPr>
        <w:t>.</w:t>
      </w:r>
    </w:p>
    <w:p w14:paraId="5806784C" w14:textId="77777777" w:rsidR="008030B9" w:rsidRPr="00985D36" w:rsidRDefault="008030B9" w:rsidP="00843ED8">
      <w:pPr>
        <w:spacing w:before="240"/>
        <w:ind w:firstLine="720"/>
        <w:jc w:val="both"/>
        <w:rPr>
          <w:sz w:val="28"/>
          <w:szCs w:val="28"/>
        </w:rPr>
      </w:pPr>
      <w:r w:rsidRPr="00985D36">
        <w:rPr>
          <w:sz w:val="28"/>
          <w:szCs w:val="28"/>
        </w:rPr>
        <w:t>При внесении квалификационных отметок ранее выданное свидетельство обменивается на свидетельство с внесенными квалификационными отметками.</w:t>
      </w:r>
    </w:p>
    <w:p w14:paraId="0B41F2E6" w14:textId="77777777" w:rsidR="008030B9" w:rsidRPr="00985D36" w:rsidRDefault="008030B9" w:rsidP="00985D36">
      <w:pPr>
        <w:ind w:firstLine="720"/>
        <w:jc w:val="both"/>
        <w:rPr>
          <w:sz w:val="28"/>
          <w:szCs w:val="28"/>
        </w:rPr>
      </w:pPr>
    </w:p>
    <w:p w14:paraId="7C102716" w14:textId="77777777" w:rsidR="00843ED8" w:rsidRDefault="00843ED8" w:rsidP="00985D36">
      <w:pPr>
        <w:ind w:firstLine="720"/>
        <w:jc w:val="both"/>
        <w:rPr>
          <w:sz w:val="28"/>
          <w:szCs w:val="28"/>
        </w:rPr>
      </w:pPr>
    </w:p>
    <w:p w14:paraId="12B8666A" w14:textId="77777777" w:rsidR="007E2597" w:rsidRDefault="007E2597" w:rsidP="00985D36">
      <w:pPr>
        <w:ind w:firstLine="720"/>
        <w:jc w:val="both"/>
        <w:rPr>
          <w:sz w:val="28"/>
          <w:szCs w:val="28"/>
        </w:rPr>
      </w:pPr>
    </w:p>
    <w:p w14:paraId="473DA7E1" w14:textId="77777777" w:rsidR="00135F2B" w:rsidRDefault="00135F2B" w:rsidP="00985D36">
      <w:pPr>
        <w:ind w:firstLine="720"/>
        <w:jc w:val="both"/>
        <w:rPr>
          <w:sz w:val="28"/>
          <w:szCs w:val="28"/>
        </w:rPr>
      </w:pPr>
    </w:p>
    <w:p w14:paraId="235E457F" w14:textId="77777777" w:rsidR="007E2597" w:rsidRDefault="007E2597" w:rsidP="00985D36">
      <w:pPr>
        <w:ind w:firstLine="720"/>
        <w:jc w:val="both"/>
        <w:rPr>
          <w:sz w:val="28"/>
          <w:szCs w:val="28"/>
        </w:rPr>
      </w:pPr>
    </w:p>
    <w:p w14:paraId="729CDC0C" w14:textId="77777777" w:rsidR="00A757EE" w:rsidRDefault="00A757EE" w:rsidP="00985D36">
      <w:pPr>
        <w:ind w:firstLine="720"/>
        <w:jc w:val="both"/>
        <w:rPr>
          <w:sz w:val="28"/>
          <w:szCs w:val="28"/>
        </w:rPr>
      </w:pPr>
    </w:p>
    <w:p w14:paraId="06B29A12" w14:textId="77777777" w:rsidR="003F135C" w:rsidRPr="003F135C" w:rsidRDefault="003F135C" w:rsidP="003F135C">
      <w:pPr>
        <w:ind w:firstLine="720"/>
        <w:jc w:val="both"/>
        <w:rPr>
          <w:sz w:val="28"/>
          <w:szCs w:val="28"/>
        </w:rPr>
      </w:pPr>
      <w:r w:rsidRPr="003F135C">
        <w:rPr>
          <w:b/>
          <w:sz w:val="32"/>
          <w:szCs w:val="32"/>
        </w:rPr>
        <w:t>Для получения свидетельства взамен утраченного или пришедшего в негодность</w:t>
      </w:r>
      <w:r w:rsidRPr="003F135C">
        <w:rPr>
          <w:sz w:val="28"/>
          <w:szCs w:val="28"/>
        </w:rPr>
        <w:t xml:space="preserve"> </w:t>
      </w:r>
      <w:r w:rsidRPr="00FC4A42">
        <w:rPr>
          <w:b/>
          <w:sz w:val="32"/>
          <w:szCs w:val="32"/>
        </w:rPr>
        <w:t xml:space="preserve">свидетельства, </w:t>
      </w:r>
      <w:r w:rsidRPr="00FC4A42">
        <w:rPr>
          <w:b/>
          <w:i/>
          <w:sz w:val="32"/>
          <w:szCs w:val="32"/>
        </w:rPr>
        <w:t xml:space="preserve">оформленного в соответствии с требованиями ФАП-32, </w:t>
      </w:r>
      <w:r w:rsidRPr="003F135C">
        <w:rPr>
          <w:sz w:val="28"/>
          <w:szCs w:val="28"/>
        </w:rPr>
        <w:t>кандидат на получение свидетельства направляет в орган по выдаче свидетельств заявление о замене свидетельства</w:t>
      </w:r>
      <w:r>
        <w:rPr>
          <w:sz w:val="28"/>
          <w:szCs w:val="28"/>
        </w:rPr>
        <w:t xml:space="preserve"> (образец см. стр.</w:t>
      </w:r>
      <w:r w:rsidR="00C759AC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C759AC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3F135C">
        <w:rPr>
          <w:sz w:val="28"/>
          <w:szCs w:val="28"/>
        </w:rPr>
        <w:t>.</w:t>
      </w:r>
    </w:p>
    <w:p w14:paraId="0CCD52A0" w14:textId="77777777" w:rsidR="003F135C" w:rsidRPr="003F135C" w:rsidRDefault="003F135C" w:rsidP="003F135C">
      <w:pPr>
        <w:ind w:firstLine="720"/>
        <w:jc w:val="both"/>
        <w:rPr>
          <w:sz w:val="28"/>
          <w:szCs w:val="28"/>
        </w:rPr>
      </w:pPr>
      <w:r w:rsidRPr="003F135C">
        <w:rPr>
          <w:sz w:val="28"/>
          <w:szCs w:val="28"/>
        </w:rPr>
        <w:t>В заявлении о замене свидетельства указываются следующие данные:</w:t>
      </w:r>
    </w:p>
    <w:p w14:paraId="3BE76C70" w14:textId="77777777" w:rsidR="003F135C" w:rsidRPr="003F135C" w:rsidRDefault="003F135C" w:rsidP="003F135C">
      <w:pPr>
        <w:ind w:firstLine="720"/>
        <w:jc w:val="both"/>
        <w:rPr>
          <w:sz w:val="28"/>
          <w:szCs w:val="28"/>
        </w:rPr>
      </w:pPr>
      <w:r w:rsidRPr="003F135C">
        <w:rPr>
          <w:sz w:val="28"/>
          <w:szCs w:val="28"/>
        </w:rPr>
        <w:t>фамилия, имя, отчество (при наличии) и дата рождения кандидата на получение свидетельства;</w:t>
      </w:r>
    </w:p>
    <w:p w14:paraId="3837D3E3" w14:textId="77777777" w:rsidR="003F135C" w:rsidRPr="003F135C" w:rsidRDefault="003F135C" w:rsidP="003F135C">
      <w:pPr>
        <w:ind w:firstLine="720"/>
        <w:jc w:val="both"/>
        <w:rPr>
          <w:sz w:val="28"/>
          <w:szCs w:val="28"/>
        </w:rPr>
      </w:pPr>
      <w:r w:rsidRPr="003F135C">
        <w:rPr>
          <w:sz w:val="28"/>
          <w:szCs w:val="28"/>
        </w:rPr>
        <w:t>номер и дата выдачи утраченного свидетельства, а также наименование органа, выдавшего свидетельство (при наличии указанных данных);</w:t>
      </w:r>
    </w:p>
    <w:p w14:paraId="50C88514" w14:textId="77777777" w:rsidR="003F135C" w:rsidRPr="003F135C" w:rsidRDefault="003F135C" w:rsidP="003F135C">
      <w:pPr>
        <w:ind w:firstLine="720"/>
        <w:jc w:val="both"/>
        <w:rPr>
          <w:sz w:val="28"/>
          <w:szCs w:val="28"/>
        </w:rPr>
      </w:pPr>
      <w:r w:rsidRPr="003F135C">
        <w:rPr>
          <w:sz w:val="28"/>
          <w:szCs w:val="28"/>
        </w:rPr>
        <w:t>телефон кандидата на получение свидетельства и при направлении свидетельства по почте - почтовый адрес для направления свидетельства.</w:t>
      </w:r>
    </w:p>
    <w:p w14:paraId="37A63366" w14:textId="77777777" w:rsidR="003F135C" w:rsidRPr="003F135C" w:rsidRDefault="003F135C" w:rsidP="003F135C">
      <w:pPr>
        <w:ind w:firstLine="720"/>
        <w:jc w:val="both"/>
        <w:rPr>
          <w:sz w:val="28"/>
          <w:szCs w:val="28"/>
        </w:rPr>
      </w:pPr>
      <w:r w:rsidRPr="003F135C">
        <w:rPr>
          <w:sz w:val="28"/>
          <w:szCs w:val="28"/>
        </w:rPr>
        <w:t>Со дня подачи заявления о замене свидетельства утраченное (пришедшее в негодность) свидетельство утрачивает силу.</w:t>
      </w:r>
    </w:p>
    <w:p w14:paraId="7E0E8F71" w14:textId="77777777" w:rsidR="00A46145" w:rsidRPr="00A46145" w:rsidRDefault="00B73E28" w:rsidP="00A46145">
      <w:pPr>
        <w:autoSpaceDE w:val="0"/>
        <w:spacing w:line="240" w:lineRule="atLeast"/>
        <w:contextualSpacing/>
        <w:jc w:val="center"/>
        <w:rPr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 w:rsidR="00A46145" w:rsidRPr="00A46145">
        <w:rPr>
          <w:b/>
          <w:bCs/>
          <w:color w:val="000000"/>
          <w:sz w:val="28"/>
          <w:szCs w:val="28"/>
        </w:rPr>
        <w:lastRenderedPageBreak/>
        <w:t>XV. Требования к обладателю свидетельства бортпроводника</w:t>
      </w:r>
      <w:r w:rsidR="00A46145" w:rsidRPr="00A46145">
        <w:rPr>
          <w:color w:val="000000"/>
          <w:sz w:val="28"/>
          <w:szCs w:val="28"/>
        </w:rPr>
        <w:t xml:space="preserve"> </w:t>
      </w:r>
    </w:p>
    <w:p w14:paraId="0FA1D585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15.1. Обладатель свидетельства бортпроводника (далее - бортпроводник) должен:</w:t>
      </w:r>
    </w:p>
    <w:p w14:paraId="4E88FF58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а) быть старше 18 лет;</w:t>
      </w:r>
    </w:p>
    <w:p w14:paraId="78B8BD5D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б) пройти подготовку по утвержденной программе и обладать знаниями в следующих областях:</w:t>
      </w:r>
    </w:p>
    <w:p w14:paraId="6245964A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правила и положения, касающиеся обладателя свидетельства бортпроводника; практика и правила обслуживания пассажиров воздушных судов;</w:t>
      </w:r>
    </w:p>
    <w:p w14:paraId="22A37851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влияния загрузки и распределения массы на летно-технические характеристики воздушного судна;</w:t>
      </w:r>
    </w:p>
    <w:p w14:paraId="744B7053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возможностей человека применительно к бортпроводнику, включая принципы контроля факторов угрозы и ошибок;</w:t>
      </w:r>
    </w:p>
    <w:p w14:paraId="0D210323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оборудования воздушных судов;</w:t>
      </w:r>
    </w:p>
    <w:p w14:paraId="4682073E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аварийных ситуаций и выживаемости;</w:t>
      </w:r>
    </w:p>
    <w:p w14:paraId="055CB1D7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организации воздушных перевозок;</w:t>
      </w:r>
    </w:p>
    <w:p w14:paraId="501F3030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spacing w:before="6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авиационной медицины и оказания первой помощи;</w:t>
      </w:r>
    </w:p>
    <w:p w14:paraId="57888C49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 xml:space="preserve">в) </w:t>
      </w:r>
      <w:r w:rsidRPr="00344C21">
        <w:rPr>
          <w:color w:val="000000"/>
          <w:sz w:val="28"/>
          <w:szCs w:val="28"/>
        </w:rPr>
        <w:t>пройти учебную практику в объеме 30 часов на воздушном судне на земле или на тренажерном устройстве</w:t>
      </w:r>
      <w:r w:rsidRPr="00A46145">
        <w:rPr>
          <w:color w:val="000000"/>
          <w:sz w:val="28"/>
          <w:szCs w:val="28"/>
        </w:rPr>
        <w:t xml:space="preserve"> (макете пассажирского салона воздушного судна), обеспечивающем имитацию реальных функций бортпроводника для обучения действиям в штатных, нештатных, аварийных ситуациях;</w:t>
      </w:r>
    </w:p>
    <w:p w14:paraId="2C7AA71C" w14:textId="77777777" w:rsidR="00A46145" w:rsidRPr="00A46145" w:rsidRDefault="00A46145" w:rsidP="00A46145">
      <w:pPr>
        <w:widowControl w:val="0"/>
        <w:suppressAutoHyphens/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макет должен представлять собой части пассажирского салона воздушного судна, включающие: панели управления оборудованием пассажирского салона, оборудование связи и оповещения, буфетно-кухонное оборудование, кресла бортпроводников и пассажиров, туалет, бортовое аварийно-спасательное оборудование, аварийные выходы, являющиеся аналогичными используемым на воздушном судне;</w:t>
      </w:r>
    </w:p>
    <w:p w14:paraId="7869A7CC" w14:textId="77777777" w:rsidR="00A46145" w:rsidRPr="00A46145" w:rsidRDefault="00A46145" w:rsidP="00A46145">
      <w:pPr>
        <w:widowControl w:val="0"/>
        <w:suppressAutoHyphens/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учебная практика по аварийной эвакуации, пожаротушению и выживанию на воде проводится с использованием тренажерных устройств и технических средств обучения, обеспечивающих имитацию условий в аварийной обстановке;</w:t>
      </w:r>
    </w:p>
    <w:p w14:paraId="08573A05" w14:textId="77777777" w:rsidR="00A46145" w:rsidRPr="00A46145" w:rsidRDefault="00A46145" w:rsidP="00A46145">
      <w:pPr>
        <w:widowControl w:val="0"/>
        <w:suppressAutoHyphens/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иметь опыт, полученный при выполнении функций бортпроводника под контролем преподавателя авиационного учебного центра по действиям:</w:t>
      </w:r>
    </w:p>
    <w:p w14:paraId="15597D81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в нормальных условиях;</w:t>
      </w:r>
    </w:p>
    <w:p w14:paraId="25306D5F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в особых случаях и альтернативных (резервных) процедурах;</w:t>
      </w:r>
    </w:p>
    <w:p w14:paraId="4DE08F22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в аварийной обстановке;</w:t>
      </w:r>
    </w:p>
    <w:p w14:paraId="3ADFD8FA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выполнение других специальных обязанностей;</w:t>
      </w:r>
    </w:p>
    <w:p w14:paraId="3893CF8E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г) продемонстрировать способность выполнять обязанности бортпроводника и правила, указанные в подпункте "в" пункта 15.1 настоящих Правил, а также:</w:t>
      </w:r>
    </w:p>
    <w:p w14:paraId="198E412C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распознавать и контролировать факторы угрозы и ошибки;</w:t>
      </w:r>
    </w:p>
    <w:p w14:paraId="0166EC83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использовать бортовые системы с учетом характеристик и ограничений воздушного судна;</w:t>
      </w:r>
    </w:p>
    <w:p w14:paraId="648C018E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 xml:space="preserve">принимать правильные решения и квалифицированно осуществлять </w:t>
      </w:r>
      <w:r w:rsidRPr="00A46145">
        <w:rPr>
          <w:color w:val="000000"/>
          <w:sz w:val="28"/>
          <w:szCs w:val="28"/>
        </w:rPr>
        <w:lastRenderedPageBreak/>
        <w:t>наблюдение в полете;</w:t>
      </w:r>
    </w:p>
    <w:p w14:paraId="6A24859E" w14:textId="77777777" w:rsidR="00A46145" w:rsidRPr="00A46145" w:rsidRDefault="00A46145" w:rsidP="00A46145">
      <w:pPr>
        <w:widowControl w:val="0"/>
        <w:numPr>
          <w:ilvl w:val="0"/>
          <w:numId w:val="7"/>
        </w:numPr>
        <w:suppressAutoHyphens/>
        <w:autoSpaceDE w:val="0"/>
        <w:ind w:left="709" w:hanging="4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осуществлять взаимодействие с другими членами экипажа;</w:t>
      </w:r>
    </w:p>
    <w:p w14:paraId="1626EC52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A46145">
        <w:rPr>
          <w:color w:val="000000"/>
          <w:sz w:val="28"/>
          <w:szCs w:val="28"/>
        </w:rPr>
        <w:t>д) иметь действующее медицинское заключение второго класса.</w:t>
      </w:r>
    </w:p>
    <w:p w14:paraId="6E44CB2C" w14:textId="77777777" w:rsidR="00A46145" w:rsidRPr="00A46145" w:rsidRDefault="00A46145" w:rsidP="00A46145">
      <w:pPr>
        <w:widowControl w:val="0"/>
        <w:suppressAutoHyphens/>
        <w:autoSpaceDE w:val="0"/>
        <w:spacing w:before="240"/>
        <w:ind w:firstLine="225"/>
        <w:jc w:val="both"/>
        <w:rPr>
          <w:sz w:val="28"/>
          <w:szCs w:val="28"/>
        </w:rPr>
      </w:pPr>
      <w:r w:rsidRPr="00A46145">
        <w:rPr>
          <w:sz w:val="28"/>
          <w:szCs w:val="28"/>
        </w:rPr>
        <w:t xml:space="preserve">15.2. </w:t>
      </w:r>
      <w:r w:rsidRPr="00A46145">
        <w:rPr>
          <w:color w:val="000000"/>
          <w:sz w:val="28"/>
          <w:szCs w:val="28"/>
        </w:rPr>
        <w:t>При</w:t>
      </w:r>
      <w:r w:rsidRPr="00A46145">
        <w:rPr>
          <w:sz w:val="28"/>
          <w:szCs w:val="28"/>
        </w:rPr>
        <w:t xml:space="preserve"> условии соблюдения требований, указанных в пунктах 1.6-1.11 настоящих Правил, обладатель свидетельства бортпроводника может осуществлять функции бортпроводника на любых типах воздушных судов, на которых обладатель свидетельства продемонстрировал умения, указанные в подпунктах пункта «в» и «г» настоящих Правил.</w:t>
      </w:r>
    </w:p>
    <w:p w14:paraId="60333877" w14:textId="77777777" w:rsidR="00135F2B" w:rsidRDefault="00A46145" w:rsidP="00135F2B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344C21">
        <w:rPr>
          <w:sz w:val="28"/>
          <w:szCs w:val="28"/>
        </w:rPr>
        <w:t>Проведение учебной практики кандидатов на получение свидетельства бортпроводника осуществляется преподавателем авиационного учебного центра.</w:t>
      </w:r>
    </w:p>
    <w:p w14:paraId="280A1336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58FBA43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5E9664C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36062FCD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6649C2C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7CC80F82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207F207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5DCBD81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05EB1DE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6BDA475F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FF0EA6B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485DDBB8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53C2FB4F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7A2FDAE4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8ED4AD3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625C4D01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0A02FCBA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FA62B7C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4DF0B91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4BCB7325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570D387E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313D22C0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16AE596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4CF66A0F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244F8EA1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B1F6D6A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FB53475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05AA21C8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6ADEAEC0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7BE2E552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4A847872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570D786B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3AD173E4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057D590" w14:textId="77777777" w:rsidR="002A32CD" w:rsidRDefault="002A32CD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</w:p>
    <w:p w14:paraId="14A89FBA" w14:textId="77777777" w:rsidR="00B9082B" w:rsidRPr="00E6646C" w:rsidRDefault="0061658A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lastRenderedPageBreak/>
        <w:t>ПРЕДСТАВЛЕНИ</w:t>
      </w:r>
      <w:r w:rsidR="00B9082B" w:rsidRPr="00E6646C">
        <w:rPr>
          <w:b/>
          <w:spacing w:val="8"/>
          <w:sz w:val="28"/>
          <w:szCs w:val="28"/>
        </w:rPr>
        <w:t>Е</w:t>
      </w:r>
    </w:p>
    <w:p w14:paraId="24044EB5" w14:textId="77777777" w:rsidR="00B9082B" w:rsidRPr="000E56A7" w:rsidRDefault="00B9082B" w:rsidP="00B9082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>на выдачу свидетельства</w:t>
      </w:r>
    </w:p>
    <w:p w14:paraId="544C28B4" w14:textId="77777777" w:rsidR="00B9082B" w:rsidRPr="000E56A7" w:rsidRDefault="00B9082B" w:rsidP="00B9082B">
      <w:pPr>
        <w:widowControl w:val="0"/>
        <w:autoSpaceDE w:val="0"/>
        <w:autoSpaceDN w:val="0"/>
        <w:adjustRightInd w:val="0"/>
        <w:jc w:val="both"/>
      </w:pPr>
    </w:p>
    <w:p w14:paraId="08C26F04" w14:textId="77777777" w:rsidR="00B9082B" w:rsidRPr="00A46145" w:rsidRDefault="00A46145" w:rsidP="001977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2995F7" w14:textId="77777777" w:rsidR="00B9082B" w:rsidRPr="00E71FA8" w:rsidRDefault="00B9082B" w:rsidP="00B908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14:paraId="246AF056" w14:textId="77777777" w:rsidR="00B9082B" w:rsidRPr="00A46145" w:rsidRDefault="00B9082B" w:rsidP="001977DE">
      <w:pPr>
        <w:pStyle w:val="ConsPlusNonformat"/>
        <w:spacing w:before="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В лице</w:t>
      </w:r>
      <w:r w:rsidR="00A46145">
        <w:rPr>
          <w:rFonts w:ascii="Times New Roman" w:hAnsi="Times New Roman" w:cs="Times New Roman"/>
          <w:sz w:val="24"/>
          <w:szCs w:val="24"/>
        </w:rPr>
        <w:t xml:space="preserve"> </w:t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92D149" w14:textId="77777777" w:rsidR="00B9082B" w:rsidRPr="00E71FA8" w:rsidRDefault="00B9082B" w:rsidP="00E71F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1977DE" w:rsidRPr="001977DE">
        <w:rPr>
          <w:rFonts w:ascii="Times New Roman" w:hAnsi="Times New Roman" w:cs="Times New Roman"/>
          <w:sz w:val="18"/>
          <w:szCs w:val="18"/>
        </w:rPr>
        <w:t xml:space="preserve"> (при наличии) руководителя юридического лица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5C73A047" w14:textId="77777777" w:rsidR="00B9082B" w:rsidRPr="00A46145" w:rsidRDefault="001977DE" w:rsidP="001977DE">
      <w:pPr>
        <w:pStyle w:val="ConsPlusNonformat"/>
        <w:spacing w:before="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77DE">
        <w:rPr>
          <w:rFonts w:ascii="Times New Roman" w:hAnsi="Times New Roman" w:cs="Times New Roman"/>
          <w:sz w:val="28"/>
          <w:szCs w:val="28"/>
        </w:rPr>
        <w:t>Место нахождения</w:t>
      </w:r>
      <w:r w:rsidR="00B9082B" w:rsidRPr="000E56A7">
        <w:rPr>
          <w:rFonts w:ascii="Times New Roman" w:hAnsi="Times New Roman" w:cs="Times New Roman"/>
          <w:sz w:val="24"/>
          <w:szCs w:val="24"/>
        </w:rPr>
        <w:t>:</w:t>
      </w:r>
      <w:r w:rsidR="00E71FA8"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D8BDED" w14:textId="77777777" w:rsidR="00B9082B" w:rsidRPr="00A46145" w:rsidRDefault="00A46145" w:rsidP="007E2597">
      <w:pPr>
        <w:pStyle w:val="ConsPlusNonformat"/>
        <w:spacing w:before="2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FB09C9" w14:textId="77777777" w:rsidR="00B9082B" w:rsidRPr="000E56A7" w:rsidRDefault="00B9082B" w:rsidP="00B908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4B331F3" w14:textId="77777777" w:rsidR="00B9082B" w:rsidRPr="00A46145" w:rsidRDefault="00B9082B" w:rsidP="00B9082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="00A46145">
        <w:rPr>
          <w:rFonts w:ascii="Times New Roman" w:hAnsi="Times New Roman" w:cs="Times New Roman"/>
          <w:sz w:val="24"/>
          <w:szCs w:val="24"/>
        </w:rPr>
        <w:t xml:space="preserve"> </w:t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="00A46145">
        <w:rPr>
          <w:rFonts w:ascii="Times New Roman" w:hAnsi="Times New Roman" w:cs="Times New Roman"/>
          <w:sz w:val="24"/>
          <w:szCs w:val="24"/>
        </w:rPr>
        <w:t xml:space="preserve"> </w:t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="00A46145">
        <w:rPr>
          <w:rFonts w:ascii="Times New Roman" w:hAnsi="Times New Roman" w:cs="Times New Roman"/>
          <w:sz w:val="24"/>
          <w:szCs w:val="24"/>
        </w:rPr>
        <w:t xml:space="preserve"> </w:t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8FE728" w14:textId="77777777" w:rsidR="00B9082B" w:rsidRPr="000E56A7" w:rsidRDefault="00B9082B" w:rsidP="00B908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A3C5FE" w14:textId="77777777" w:rsidR="00B9082B" w:rsidRPr="000E56A7" w:rsidRDefault="001977DE" w:rsidP="00B90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</w:t>
      </w:r>
      <w:r w:rsidR="00B9082B" w:rsidRPr="000E56A7">
        <w:rPr>
          <w:rFonts w:ascii="Times New Roman" w:hAnsi="Times New Roman" w:cs="Times New Roman"/>
          <w:sz w:val="28"/>
          <w:szCs w:val="28"/>
        </w:rPr>
        <w:t>выдать свидетельство</w:t>
      </w:r>
      <w:r w:rsidR="00F61EDF">
        <w:rPr>
          <w:rFonts w:ascii="Times New Roman" w:hAnsi="Times New Roman" w:cs="Times New Roman"/>
          <w:sz w:val="28"/>
          <w:szCs w:val="28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F61EDF" w:rsidRPr="00274014">
        <w:rPr>
          <w:rFonts w:ascii="Times New Roman" w:hAnsi="Times New Roman" w:cs="Times New Roman"/>
          <w:sz w:val="28"/>
          <w:szCs w:val="28"/>
          <w:u w:val="single"/>
        </w:rPr>
        <w:t>БОРТПРОВОДНИКА</w:t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EF80A8" w14:textId="77777777" w:rsidR="00274014" w:rsidRPr="00F94AF1" w:rsidRDefault="00274014" w:rsidP="00F94AF1">
      <w:pPr>
        <w:pStyle w:val="ConsPlusNonformat"/>
        <w:spacing w:before="200"/>
        <w:rPr>
          <w:rFonts w:ascii="Times New Roman" w:hAnsi="Times New Roman" w:cs="Times New Roman"/>
          <w:color w:val="FF0000"/>
          <w:sz w:val="28"/>
          <w:szCs w:val="28"/>
        </w:rPr>
      </w:pPr>
      <w:r w:rsidRPr="00F94AF1">
        <w:rPr>
          <w:rFonts w:ascii="Times New Roman" w:hAnsi="Times New Roman" w:cs="Times New Roman"/>
          <w:color w:val="FF0000"/>
          <w:sz w:val="28"/>
          <w:szCs w:val="24"/>
        </w:rPr>
        <w:t>с квалификационной отметкой</w:t>
      </w:r>
      <w:r w:rsidR="00A4614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0771B">
        <w:rPr>
          <w:rFonts w:ascii="Times New Roman" w:hAnsi="Times New Roman" w:cs="Times New Roman"/>
          <w:color w:val="FF0000"/>
          <w:sz w:val="28"/>
          <w:szCs w:val="24"/>
          <w:u w:val="single"/>
        </w:rPr>
        <w:tab/>
      </w:r>
      <w:r w:rsidR="00F94AF1" w:rsidRPr="00F94AF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ИНСТРУКТОР </w:t>
      </w:r>
      <w:r w:rsidR="00F94AF1" w:rsidRPr="00F94AF1">
        <w:rPr>
          <w:rFonts w:ascii="Times New Roman" w:hAnsi="Times New Roman" w:cs="Times New Roman"/>
          <w:i/>
          <w:color w:val="FF0000"/>
          <w:u w:val="single"/>
        </w:rPr>
        <w:t>(при необходимости строку удалить)</w:t>
      </w:r>
      <w:r w:rsidR="00C0771B">
        <w:rPr>
          <w:rFonts w:ascii="Times New Roman" w:hAnsi="Times New Roman" w:cs="Times New Roman"/>
          <w:i/>
          <w:color w:val="FF0000"/>
          <w:u w:val="single"/>
        </w:rPr>
        <w:tab/>
      </w:r>
    </w:p>
    <w:p w14:paraId="40278FA3" w14:textId="77777777" w:rsidR="00B9082B" w:rsidRPr="00A46145" w:rsidRDefault="00B9082B" w:rsidP="007E2597">
      <w:pPr>
        <w:pStyle w:val="ConsPlusNonformat"/>
        <w:spacing w:before="28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Кандидату</w:t>
      </w:r>
      <w:r w:rsidR="00E71FA8" w:rsidRPr="009A5F79">
        <w:rPr>
          <w:rFonts w:ascii="Times New Roman" w:hAnsi="Times New Roman" w:cs="Times New Roman"/>
          <w:sz w:val="28"/>
          <w:szCs w:val="28"/>
        </w:rPr>
        <w:t xml:space="preserve"> </w:t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  <w:r w:rsidR="00A4614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BE3B8D" w14:textId="77777777" w:rsidR="00B9082B" w:rsidRDefault="00E71FA8" w:rsidP="00E71FA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1977DE">
        <w:rPr>
          <w:rFonts w:ascii="Times New Roman" w:hAnsi="Times New Roman" w:cs="Times New Roman"/>
          <w:sz w:val="18"/>
          <w:szCs w:val="18"/>
        </w:rPr>
        <w:t xml:space="preserve"> </w:t>
      </w:r>
      <w:r w:rsidR="001977DE" w:rsidRPr="001977DE">
        <w:rPr>
          <w:rFonts w:ascii="Times New Roman" w:hAnsi="Times New Roman" w:cs="Times New Roman"/>
          <w:sz w:val="18"/>
          <w:szCs w:val="18"/>
        </w:rPr>
        <w:t>(при наличии)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4FF7A2C" w14:textId="77777777" w:rsidR="00314797" w:rsidRPr="00A46145" w:rsidRDefault="00A46145" w:rsidP="007E2597">
      <w:pPr>
        <w:pStyle w:val="ConsPlusNonformat"/>
        <w:spacing w:before="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FEBDAF" w14:textId="77777777" w:rsidR="00314797" w:rsidRDefault="00314797" w:rsidP="007E25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 w:rsidR="009A5F79">
        <w:rPr>
          <w:rFonts w:ascii="Times New Roman" w:hAnsi="Times New Roman" w:cs="Times New Roman"/>
          <w:sz w:val="18"/>
          <w:szCs w:val="18"/>
        </w:rPr>
        <w:t>и, имени</w:t>
      </w:r>
      <w:r w:rsidRPr="00314797">
        <w:rPr>
          <w:rFonts w:ascii="Times New Roman" w:hAnsi="Times New Roman" w:cs="Times New Roman"/>
          <w:sz w:val="18"/>
          <w:szCs w:val="18"/>
        </w:rPr>
        <w:t>)</w:t>
      </w:r>
    </w:p>
    <w:p w14:paraId="22BF91EE" w14:textId="77777777" w:rsidR="00E71FA8" w:rsidRPr="00314797" w:rsidRDefault="00E71FA8" w:rsidP="00E71FA8">
      <w:pPr>
        <w:pStyle w:val="ConsPlusNonformat"/>
        <w:jc w:val="center"/>
        <w:rPr>
          <w:rFonts w:ascii="Times New Roman" w:hAnsi="Times New Roman" w:cs="Times New Roman"/>
        </w:rPr>
      </w:pPr>
    </w:p>
    <w:p w14:paraId="2A4E2982" w14:textId="77777777" w:rsidR="00B9082B" w:rsidRPr="000E56A7" w:rsidRDefault="001977DE" w:rsidP="00B908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="00B9082B" w:rsidRPr="000E56A7">
        <w:rPr>
          <w:rFonts w:ascii="Times New Roman" w:hAnsi="Times New Roman" w:cs="Times New Roman"/>
          <w:sz w:val="28"/>
          <w:szCs w:val="28"/>
        </w:rPr>
        <w:t>:</w:t>
      </w:r>
    </w:p>
    <w:p w14:paraId="139B3619" w14:textId="77777777" w:rsidR="00B9082B" w:rsidRPr="000E56A7" w:rsidRDefault="00B9082B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</w:t>
      </w:r>
      <w:r w:rsidR="00783D3A" w:rsidRPr="000E56A7">
        <w:rPr>
          <w:sz w:val="28"/>
          <w:szCs w:val="28"/>
        </w:rPr>
        <w:t>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9E0CF7">
        <w:rPr>
          <w:sz w:val="28"/>
          <w:szCs w:val="28"/>
        </w:rPr>
        <w:t>;</w:t>
      </w:r>
    </w:p>
    <w:p w14:paraId="447716B4" w14:textId="77777777" w:rsidR="00B9082B" w:rsidRPr="000E56A7" w:rsidRDefault="00B9082B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</w:t>
      </w:r>
      <w:r w:rsidR="00783D3A" w:rsidRPr="000E56A7">
        <w:rPr>
          <w:sz w:val="28"/>
          <w:szCs w:val="28"/>
        </w:rPr>
        <w:t>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9E0CF7">
        <w:rPr>
          <w:sz w:val="28"/>
          <w:szCs w:val="28"/>
        </w:rPr>
        <w:t>;</w:t>
      </w:r>
    </w:p>
    <w:p w14:paraId="27AEC505" w14:textId="77777777" w:rsidR="00B9082B" w:rsidRPr="000E56A7" w:rsidRDefault="00B9082B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</w:t>
      </w:r>
      <w:r w:rsidR="00783D3A" w:rsidRPr="000E56A7">
        <w:rPr>
          <w:sz w:val="28"/>
          <w:szCs w:val="28"/>
        </w:rPr>
        <w:t>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Pr="000E56A7">
        <w:rPr>
          <w:sz w:val="28"/>
          <w:szCs w:val="28"/>
        </w:rPr>
        <w:t>;</w:t>
      </w:r>
    </w:p>
    <w:p w14:paraId="76C90B2F" w14:textId="77777777" w:rsidR="00B9082B" w:rsidRPr="000E56A7" w:rsidRDefault="00B9082B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</w:t>
      </w:r>
      <w:r w:rsidR="00783D3A" w:rsidRPr="000E56A7">
        <w:rPr>
          <w:sz w:val="28"/>
          <w:szCs w:val="28"/>
        </w:rPr>
        <w:t>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9E0CF7">
        <w:rPr>
          <w:sz w:val="28"/>
          <w:szCs w:val="28"/>
        </w:rPr>
        <w:t>;</w:t>
      </w:r>
    </w:p>
    <w:p w14:paraId="19BEF706" w14:textId="77777777" w:rsidR="00A95B1A" w:rsidRPr="000E56A7" w:rsidRDefault="00B9082B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</w:t>
      </w:r>
      <w:r w:rsidR="00783D3A" w:rsidRPr="000E56A7">
        <w:rPr>
          <w:sz w:val="28"/>
          <w:szCs w:val="28"/>
        </w:rPr>
        <w:t>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9E0CF7">
        <w:rPr>
          <w:sz w:val="28"/>
          <w:szCs w:val="28"/>
        </w:rPr>
        <w:t>;</w:t>
      </w:r>
    </w:p>
    <w:p w14:paraId="4E1758DA" w14:textId="77777777" w:rsidR="00B9082B" w:rsidRDefault="00B9082B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</w:t>
      </w:r>
      <w:r w:rsidR="00783D3A" w:rsidRPr="000E56A7">
        <w:rPr>
          <w:sz w:val="28"/>
          <w:szCs w:val="28"/>
        </w:rPr>
        <w:t>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9E0CF7">
        <w:rPr>
          <w:sz w:val="28"/>
          <w:szCs w:val="28"/>
        </w:rPr>
        <w:t>;</w:t>
      </w:r>
    </w:p>
    <w:p w14:paraId="70B87B75" w14:textId="77777777" w:rsidR="009E0CF7" w:rsidRDefault="009E0CF7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>
        <w:rPr>
          <w:sz w:val="28"/>
          <w:szCs w:val="28"/>
        </w:rPr>
        <w:t>;</w:t>
      </w:r>
    </w:p>
    <w:p w14:paraId="706536A8" w14:textId="77777777" w:rsidR="009E0CF7" w:rsidRDefault="009E0CF7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A46145">
        <w:rPr>
          <w:sz w:val="28"/>
          <w:szCs w:val="28"/>
          <w:u w:val="single"/>
        </w:rPr>
        <w:tab/>
      </w:r>
      <w:r w:rsidR="007E2597">
        <w:rPr>
          <w:sz w:val="28"/>
          <w:szCs w:val="28"/>
        </w:rPr>
        <w:t>.</w:t>
      </w:r>
    </w:p>
    <w:p w14:paraId="75EEAE4F" w14:textId="77777777" w:rsidR="00314797" w:rsidRPr="00314797" w:rsidRDefault="00DF579D" w:rsidP="00B908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94B1F" wp14:editId="7B33E2AA">
                <wp:simplePos x="0" y="0"/>
                <wp:positionH relativeFrom="column">
                  <wp:posOffset>3336925</wp:posOffset>
                </wp:positionH>
                <wp:positionV relativeFrom="paragraph">
                  <wp:posOffset>149860</wp:posOffset>
                </wp:positionV>
                <wp:extent cx="2160270" cy="880745"/>
                <wp:effectExtent l="12700" t="16510" r="17780" b="1714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A1028" id="Rectangle 2" o:spid="_x0000_s1026" style="position:absolute;margin-left:262.75pt;margin-top:11.8pt;width:170.1pt;height:6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" strokeweight="1.75pt"/>
            </w:pict>
          </mc:Fallback>
        </mc:AlternateContent>
      </w:r>
    </w:p>
    <w:p w14:paraId="60A20076" w14:textId="77777777" w:rsidR="00B9082B" w:rsidRPr="000E56A7" w:rsidRDefault="00B9082B" w:rsidP="00B908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41F8A122" w14:textId="77777777" w:rsidR="00B9082B" w:rsidRPr="000E56A7" w:rsidRDefault="00B9082B" w:rsidP="00B908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7A4A6F43" w14:textId="77777777" w:rsidR="00B9082B" w:rsidRPr="00314797" w:rsidRDefault="009E4629" w:rsidP="00B9082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(образец подписи в прямоугольнике)</w:t>
      </w:r>
    </w:p>
    <w:p w14:paraId="149B5C59" w14:textId="77777777" w:rsidR="00B9082B" w:rsidRPr="00E6646C" w:rsidRDefault="00B9082B" w:rsidP="00E2136A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 w:rsidR="00E462DA">
        <w:rPr>
          <w:rFonts w:ascii="Times New Roman" w:hAnsi="Times New Roman" w:cs="Times New Roman"/>
          <w:sz w:val="24"/>
          <w:szCs w:val="24"/>
        </w:rPr>
        <w:t>____________________</w:t>
      </w:r>
    </w:p>
    <w:p w14:paraId="27327150" w14:textId="77777777" w:rsidR="00B9082B" w:rsidRPr="00E71FA8" w:rsidRDefault="009E4629" w:rsidP="00E462DA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 w:rsidR="00B9082B" w:rsidRPr="00E71FA8">
        <w:rPr>
          <w:rFonts w:ascii="Times New Roman" w:hAnsi="Times New Roman" w:cs="Times New Roman"/>
          <w:sz w:val="18"/>
          <w:szCs w:val="18"/>
        </w:rPr>
        <w:t>инициалы, фамилия</w:t>
      </w:r>
      <w:r w:rsidR="009E0CF7"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="00B9082B" w:rsidRPr="00E71FA8">
        <w:rPr>
          <w:rFonts w:ascii="Times New Roman" w:hAnsi="Times New Roman" w:cs="Times New Roman"/>
          <w:sz w:val="18"/>
          <w:szCs w:val="18"/>
        </w:rPr>
        <w:t>)</w:t>
      </w:r>
    </w:p>
    <w:p w14:paraId="5531DFA1" w14:textId="77777777" w:rsidR="00B9082B" w:rsidRPr="00E2136A" w:rsidRDefault="00B9082B" w:rsidP="00B9082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55D0DF5" w14:textId="77777777" w:rsidR="00E2136A" w:rsidRPr="00E2136A" w:rsidRDefault="00E2136A" w:rsidP="00B9082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0DED747B" w14:textId="77777777" w:rsidR="00B9082B" w:rsidRPr="000E56A7" w:rsidRDefault="00B9082B" w:rsidP="00B90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Представитель</w:t>
      </w:r>
      <w:r w:rsidR="00E71FA8" w:rsidRPr="00E6646C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99A4B8D" w14:textId="77777777" w:rsidR="00B9082B" w:rsidRPr="00E71FA8" w:rsidRDefault="00B9082B" w:rsidP="00E6646C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 xml:space="preserve">(Должность, подпись, </w:t>
      </w:r>
      <w:r w:rsidR="009E0CF7" w:rsidRPr="00E71FA8">
        <w:rPr>
          <w:rFonts w:ascii="Times New Roman" w:hAnsi="Times New Roman" w:cs="Times New Roman"/>
          <w:sz w:val="18"/>
          <w:szCs w:val="18"/>
        </w:rPr>
        <w:t>инициалы</w:t>
      </w:r>
      <w:r w:rsidR="009E0CF7">
        <w:rPr>
          <w:rFonts w:ascii="Times New Roman" w:hAnsi="Times New Roman" w:cs="Times New Roman"/>
          <w:sz w:val="18"/>
          <w:szCs w:val="18"/>
        </w:rPr>
        <w:t>, фамилия</w:t>
      </w:r>
      <w:r w:rsidR="00E6646C">
        <w:rPr>
          <w:rFonts w:ascii="Times New Roman" w:hAnsi="Times New Roman" w:cs="Times New Roman"/>
          <w:sz w:val="18"/>
          <w:szCs w:val="18"/>
        </w:rPr>
        <w:t xml:space="preserve"> </w:t>
      </w:r>
      <w:r w:rsidRPr="00E71FA8">
        <w:rPr>
          <w:rFonts w:ascii="Times New Roman" w:hAnsi="Times New Roman" w:cs="Times New Roman"/>
          <w:sz w:val="18"/>
          <w:szCs w:val="18"/>
        </w:rPr>
        <w:t>руководителя юридического лица)</w:t>
      </w:r>
    </w:p>
    <w:p w14:paraId="5F515B41" w14:textId="77777777" w:rsidR="00B9082B" w:rsidRPr="000E56A7" w:rsidRDefault="00B9082B" w:rsidP="00B9082B">
      <w:pPr>
        <w:pStyle w:val="ConsPlusNonformat"/>
        <w:jc w:val="center"/>
        <w:rPr>
          <w:rFonts w:ascii="Times New Roman" w:hAnsi="Times New Roman" w:cs="Times New Roman"/>
        </w:rPr>
      </w:pPr>
    </w:p>
    <w:p w14:paraId="4F26B031" w14:textId="77777777" w:rsidR="00B676D5" w:rsidRDefault="00093DC5" w:rsidP="00B908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</w:t>
      </w:r>
      <w:r w:rsidR="00B9082B" w:rsidRPr="000E56A7">
        <w:rPr>
          <w:rFonts w:ascii="Times New Roman" w:hAnsi="Times New Roman" w:cs="Times New Roman"/>
          <w:sz w:val="28"/>
          <w:szCs w:val="28"/>
        </w:rPr>
        <w:t>_</w:t>
      </w:r>
      <w:r w:rsidR="001F5811" w:rsidRPr="000E56A7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 xml:space="preserve">_» </w:t>
      </w:r>
      <w:r w:rsidR="00B9082B" w:rsidRPr="000E56A7">
        <w:rPr>
          <w:rFonts w:ascii="Times New Roman" w:hAnsi="Times New Roman" w:cs="Times New Roman"/>
          <w:sz w:val="28"/>
          <w:szCs w:val="28"/>
        </w:rPr>
        <w:t>____</w:t>
      </w:r>
      <w:r w:rsidR="001F5811" w:rsidRPr="000E56A7">
        <w:rPr>
          <w:rFonts w:ascii="Times New Roman" w:hAnsi="Times New Roman" w:cs="Times New Roman"/>
          <w:sz w:val="28"/>
          <w:szCs w:val="28"/>
        </w:rPr>
        <w:t>_</w:t>
      </w:r>
      <w:r w:rsidR="00B9082B" w:rsidRPr="000E56A7">
        <w:rPr>
          <w:rFonts w:ascii="Times New Roman" w:hAnsi="Times New Roman" w:cs="Times New Roman"/>
          <w:sz w:val="28"/>
          <w:szCs w:val="28"/>
        </w:rPr>
        <w:t>______ 20__ г.</w:t>
      </w:r>
      <w:r w:rsidR="009E0CF7">
        <w:rPr>
          <w:rFonts w:ascii="Times New Roman" w:hAnsi="Times New Roman" w:cs="Times New Roman"/>
          <w:sz w:val="28"/>
          <w:szCs w:val="28"/>
        </w:rPr>
        <w:tab/>
      </w:r>
      <w:r w:rsidR="009E0CF7">
        <w:rPr>
          <w:rFonts w:ascii="Times New Roman" w:hAnsi="Times New Roman" w:cs="Times New Roman"/>
          <w:sz w:val="28"/>
          <w:szCs w:val="28"/>
        </w:rPr>
        <w:tab/>
      </w:r>
      <w:r w:rsidR="009E0CF7">
        <w:rPr>
          <w:rFonts w:ascii="Times New Roman" w:hAnsi="Times New Roman" w:cs="Times New Roman"/>
          <w:sz w:val="28"/>
          <w:szCs w:val="28"/>
        </w:rPr>
        <w:tab/>
      </w:r>
      <w:r w:rsidR="009E0CF7">
        <w:rPr>
          <w:rFonts w:ascii="Times New Roman" w:hAnsi="Times New Roman" w:cs="Times New Roman"/>
          <w:sz w:val="28"/>
          <w:szCs w:val="28"/>
        </w:rPr>
        <w:tab/>
      </w:r>
      <w:r w:rsidR="009E0CF7">
        <w:rPr>
          <w:rFonts w:ascii="Times New Roman" w:hAnsi="Times New Roman" w:cs="Times New Roman"/>
          <w:sz w:val="28"/>
          <w:szCs w:val="28"/>
        </w:rPr>
        <w:tab/>
      </w:r>
      <w:r w:rsidR="009E0CF7">
        <w:rPr>
          <w:rFonts w:ascii="Times New Roman" w:hAnsi="Times New Roman" w:cs="Times New Roman"/>
          <w:sz w:val="28"/>
          <w:szCs w:val="28"/>
        </w:rPr>
        <w:tab/>
      </w:r>
      <w:r w:rsidR="00E2136A">
        <w:rPr>
          <w:rFonts w:ascii="Times New Roman" w:hAnsi="Times New Roman" w:cs="Times New Roman"/>
          <w:sz w:val="28"/>
          <w:szCs w:val="28"/>
        </w:rPr>
        <w:tab/>
      </w:r>
      <w:r w:rsidR="009E0CF7">
        <w:rPr>
          <w:rFonts w:ascii="Times New Roman" w:hAnsi="Times New Roman" w:cs="Times New Roman"/>
          <w:sz w:val="28"/>
          <w:szCs w:val="28"/>
        </w:rPr>
        <w:tab/>
        <w:t>М. П.</w:t>
      </w:r>
    </w:p>
    <w:p w14:paraId="1A423101" w14:textId="77777777" w:rsidR="00DF59EA" w:rsidRPr="000E56A7" w:rsidRDefault="00B676D5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F59EA" w:rsidRPr="000E56A7">
        <w:rPr>
          <w:b/>
          <w:sz w:val="28"/>
          <w:szCs w:val="28"/>
        </w:rPr>
        <w:lastRenderedPageBreak/>
        <w:t xml:space="preserve">ЗАЯВЛЕНИЕ </w:t>
      </w:r>
    </w:p>
    <w:p w14:paraId="785EA7BC" w14:textId="77777777" w:rsidR="00DF59EA" w:rsidRPr="00562E0D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выдач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свидетельства</w:t>
      </w:r>
    </w:p>
    <w:p w14:paraId="6255D639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12083D86" w14:textId="77777777" w:rsidR="00DF59EA" w:rsidRPr="000E56A7" w:rsidRDefault="00416009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2CF7F9" w14:textId="77777777" w:rsidR="00DF59EA" w:rsidRPr="00044DF1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4DF1">
        <w:rPr>
          <w:rFonts w:ascii="Times New Roman" w:hAnsi="Times New Roman" w:cs="Times New Roman"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1531F170" w14:textId="77777777" w:rsidR="00DF59EA" w:rsidRPr="000E56A7" w:rsidRDefault="00416009" w:rsidP="00DF59EA">
      <w:pPr>
        <w:pStyle w:val="ConsPlusNonformat"/>
        <w:spacing w:before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081155" w14:textId="77777777" w:rsidR="00DF59EA" w:rsidRPr="00044DF1" w:rsidRDefault="00DF59EA" w:rsidP="00DF59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4DF1">
        <w:rPr>
          <w:rFonts w:ascii="Times New Roman" w:hAnsi="Times New Roman" w:cs="Times New Roman"/>
          <w:sz w:val="18"/>
          <w:szCs w:val="18"/>
        </w:rPr>
        <w:t>(латинская трансли</w:t>
      </w:r>
      <w:r>
        <w:rPr>
          <w:rFonts w:ascii="Times New Roman" w:hAnsi="Times New Roman" w:cs="Times New Roman"/>
          <w:sz w:val="18"/>
          <w:szCs w:val="18"/>
        </w:rPr>
        <w:t>терация фамилии, имени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288DB3D6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416009">
        <w:rPr>
          <w:rFonts w:ascii="Times New Roman" w:hAnsi="Times New Roman" w:cs="Times New Roman"/>
          <w:sz w:val="28"/>
          <w:szCs w:val="28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38D6EE" w14:textId="77777777" w:rsidR="00DF59EA" w:rsidRPr="000E56A7" w:rsidRDefault="00416009" w:rsidP="00DF59EA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9A5F86" w14:textId="77777777" w:rsidR="00DF59EA" w:rsidRPr="00416009" w:rsidRDefault="00DF59EA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 w:rsidRPr="00416009">
        <w:rPr>
          <w:rFonts w:ascii="Times New Roman" w:hAnsi="Times New Roman" w:cs="Times New Roman"/>
          <w:sz w:val="24"/>
          <w:szCs w:val="24"/>
        </w:rPr>
        <w:t xml:space="preserve">,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</w:rPr>
        <w:t>,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="00416009">
        <w:rPr>
          <w:rFonts w:ascii="Times New Roman" w:hAnsi="Times New Roman" w:cs="Times New Roman"/>
          <w:sz w:val="24"/>
          <w:szCs w:val="24"/>
        </w:rPr>
        <w:t xml:space="preserve">: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4F6336" w14:textId="77777777" w:rsidR="00F94AF1" w:rsidRPr="000E56A7" w:rsidRDefault="00F94AF1" w:rsidP="00F94AF1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>
        <w:rPr>
          <w:rFonts w:ascii="Times New Roman" w:hAnsi="Times New Roman" w:cs="Times New Roman"/>
          <w:sz w:val="28"/>
          <w:szCs w:val="28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 w:rsidRPr="00274014">
        <w:rPr>
          <w:rFonts w:ascii="Times New Roman" w:hAnsi="Times New Roman" w:cs="Times New Roman"/>
          <w:sz w:val="28"/>
          <w:szCs w:val="28"/>
          <w:u w:val="single"/>
        </w:rPr>
        <w:t>БОРТПРОВОДНИКА</w:t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B9DC5B0" w14:textId="77777777" w:rsidR="00DF59EA" w:rsidRDefault="00F94AF1" w:rsidP="00F94AF1">
      <w:pPr>
        <w:pStyle w:val="ConsPlusNonformat"/>
        <w:spacing w:before="240"/>
        <w:rPr>
          <w:rFonts w:ascii="Times New Roman" w:hAnsi="Times New Roman" w:cs="Times New Roman"/>
          <w:sz w:val="28"/>
          <w:szCs w:val="24"/>
        </w:rPr>
      </w:pPr>
      <w:r w:rsidRPr="00F94AF1">
        <w:rPr>
          <w:rFonts w:ascii="Times New Roman" w:hAnsi="Times New Roman" w:cs="Times New Roman"/>
          <w:color w:val="FF0000"/>
          <w:sz w:val="28"/>
          <w:szCs w:val="24"/>
        </w:rPr>
        <w:t xml:space="preserve">с квалификационной </w:t>
      </w:r>
      <w:r w:rsidRPr="00C0771B">
        <w:rPr>
          <w:rFonts w:ascii="Times New Roman" w:hAnsi="Times New Roman" w:cs="Times New Roman"/>
          <w:color w:val="FF0000"/>
          <w:sz w:val="28"/>
          <w:szCs w:val="24"/>
        </w:rPr>
        <w:t>отметкой</w:t>
      </w:r>
      <w:r w:rsidR="00C0771B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C0771B">
        <w:rPr>
          <w:rFonts w:ascii="Times New Roman" w:hAnsi="Times New Roman" w:cs="Times New Roman"/>
          <w:color w:val="FF0000"/>
          <w:sz w:val="28"/>
          <w:szCs w:val="24"/>
          <w:u w:val="single"/>
        </w:rPr>
        <w:tab/>
      </w:r>
      <w:r w:rsidRPr="00C0771B">
        <w:rPr>
          <w:rFonts w:ascii="Times New Roman" w:hAnsi="Times New Roman" w:cs="Times New Roman"/>
          <w:color w:val="FF0000"/>
          <w:sz w:val="28"/>
          <w:szCs w:val="28"/>
          <w:u w:val="single"/>
        </w:rPr>
        <w:t>ИНСТРУКТОР</w:t>
      </w:r>
      <w:r w:rsidRPr="00F94AF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F94AF1">
        <w:rPr>
          <w:rFonts w:ascii="Times New Roman" w:hAnsi="Times New Roman" w:cs="Times New Roman"/>
          <w:i/>
          <w:color w:val="FF0000"/>
          <w:u w:val="single"/>
        </w:rPr>
        <w:t>(при необходимости строку удалить)</w:t>
      </w:r>
      <w:r w:rsidR="00C0771B">
        <w:rPr>
          <w:rFonts w:ascii="Times New Roman" w:hAnsi="Times New Roman" w:cs="Times New Roman"/>
          <w:i/>
          <w:color w:val="FF0000"/>
          <w:u w:val="single"/>
        </w:rPr>
        <w:tab/>
      </w:r>
    </w:p>
    <w:p w14:paraId="4EB5DE2F" w14:textId="77777777" w:rsidR="00DF59EA" w:rsidRPr="000E56A7" w:rsidRDefault="00DF59EA" w:rsidP="00F94AF1">
      <w:pPr>
        <w:pStyle w:val="ConsPlusNonformat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32198478" w14:textId="77777777" w:rsidR="00DF59EA" w:rsidRPr="000E56A7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17FBCFCE" w14:textId="77777777" w:rsidR="00DF59EA" w:rsidRPr="000E56A7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325FCE01" w14:textId="77777777" w:rsidR="00DF59EA" w:rsidRPr="000E56A7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206ED0BC" w14:textId="77777777" w:rsidR="00DF59EA" w:rsidRPr="000E56A7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564A8401" w14:textId="77777777" w:rsidR="00DF59EA" w:rsidRPr="000E56A7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03B6EDB0" w14:textId="77777777" w:rsidR="00DF59EA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1BC92BD1" w14:textId="77777777" w:rsidR="00DF59EA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0FA2B138" w14:textId="77777777" w:rsidR="00DF59EA" w:rsidRDefault="00DF59EA" w:rsidP="00DF59E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6F755EF9" w14:textId="77777777" w:rsidR="00536415" w:rsidRDefault="00536415" w:rsidP="00536415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04C9680D" w14:textId="77777777" w:rsidR="00536415" w:rsidRDefault="00536415" w:rsidP="00536415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.</w:t>
      </w:r>
    </w:p>
    <w:p w14:paraId="3DA97C49" w14:textId="77777777" w:rsidR="00DF59EA" w:rsidRPr="000E56A7" w:rsidRDefault="00DF59EA" w:rsidP="005364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1D3E3" w14:textId="77777777" w:rsidR="00DF59EA" w:rsidRPr="000E56A7" w:rsidRDefault="00DF579D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B7E16" wp14:editId="5270BBE0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04545"/>
                <wp:effectExtent l="19050" t="18415" r="11430" b="1524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E1A3" id="Rectangle 3" o:spid="_x0000_s1026" style="position:absolute;margin-left:0;margin-top:7.45pt;width:170.1pt;height:63.3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" strokeweight="1.75pt"/>
            </w:pict>
          </mc:Fallback>
        </mc:AlternateContent>
      </w:r>
    </w:p>
    <w:p w14:paraId="08FA7D5D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0CA820B8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28FBF4B5" w14:textId="77777777" w:rsidR="00DF59EA" w:rsidRPr="00931E03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31E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931E03">
        <w:rPr>
          <w:rFonts w:ascii="Times New Roman" w:hAnsi="Times New Roman" w:cs="Times New Roman"/>
          <w:sz w:val="18"/>
          <w:szCs w:val="18"/>
        </w:rPr>
        <w:t>)</w:t>
      </w:r>
    </w:p>
    <w:p w14:paraId="64E790A1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2A45844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DAF223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87DC7E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62294F4" w14:textId="77777777" w:rsidR="00DF59EA" w:rsidRPr="00044DF1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27B943E9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096F1172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04FD070D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замен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утраченного (пришедшего в негодность)</w:t>
      </w: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 xml:space="preserve">свидетельства </w:t>
      </w:r>
    </w:p>
    <w:p w14:paraId="7A043FE2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1013A9DB" w14:textId="77777777" w:rsidR="00DF59EA" w:rsidRPr="000E56A7" w:rsidRDefault="00416009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67E7A3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762E3114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1DB670" w14:textId="77777777" w:rsidR="00DF59EA" w:rsidRPr="000E56A7" w:rsidRDefault="00416009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ECCF5D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ADBF31B" w14:textId="77777777" w:rsidR="00DF59EA" w:rsidRPr="00416009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</w:rPr>
        <w:t>,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</w:rPr>
        <w:t>,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0A4838" w14:textId="77777777" w:rsidR="00DF59EA" w:rsidRPr="000E56A7" w:rsidRDefault="00F94AF1" w:rsidP="00F94AF1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>
        <w:rPr>
          <w:rFonts w:ascii="Times New Roman" w:hAnsi="Times New Roman" w:cs="Times New Roman"/>
          <w:sz w:val="28"/>
          <w:szCs w:val="28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 w:rsidRPr="00274014">
        <w:rPr>
          <w:rFonts w:ascii="Times New Roman" w:hAnsi="Times New Roman" w:cs="Times New Roman"/>
          <w:sz w:val="28"/>
          <w:szCs w:val="28"/>
          <w:u w:val="single"/>
        </w:rPr>
        <w:t>БОРТПРОВОДНИКА</w:t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817E76" w14:textId="77777777" w:rsidR="00DF59EA" w:rsidRPr="000E56A7" w:rsidRDefault="00DF59EA" w:rsidP="00F94AF1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Взамен утрач</w:t>
      </w:r>
      <w:r>
        <w:rPr>
          <w:rFonts w:ascii="Times New Roman" w:hAnsi="Times New Roman" w:cs="Times New Roman"/>
          <w:sz w:val="28"/>
          <w:szCs w:val="28"/>
        </w:rPr>
        <w:t>енного (пришедшего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>)</w:t>
      </w:r>
    </w:p>
    <w:p w14:paraId="2EDD40D9" w14:textId="77777777" w:rsidR="00DF59EA" w:rsidRPr="00416009" w:rsidRDefault="00DF59EA" w:rsidP="00F94AF1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396B3F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0D7F59" w14:textId="77777777" w:rsidR="00DF59EA" w:rsidRPr="00396B3F" w:rsidRDefault="00DF59EA" w:rsidP="00DF59EA">
      <w:pPr>
        <w:pStyle w:val="ConsPlusNonformat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15DB7438" w14:textId="77777777" w:rsidR="00DF59EA" w:rsidRPr="00416009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0637A0" w14:textId="77777777" w:rsidR="00DF59EA" w:rsidRPr="00396B3F" w:rsidRDefault="00DF59EA" w:rsidP="00DF59EA">
      <w:pPr>
        <w:pStyle w:val="ConsPlusNonformat"/>
        <w:ind w:firstLine="1134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4C90C034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82A64E1" w14:textId="77777777" w:rsidR="00DF59EA" w:rsidRPr="000E56A7" w:rsidRDefault="00DF579D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E46ED2" wp14:editId="5B7C3E16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42010"/>
                <wp:effectExtent l="19050" t="18415" r="11430" b="158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0F7F2" id="Rectangle 4" o:spid="_x0000_s1026" style="position:absolute;margin-left:0;margin-top:7.45pt;width:170.1pt;height:66.3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" strokeweight="1.75pt"/>
            </w:pict>
          </mc:Fallback>
        </mc:AlternateContent>
      </w:r>
    </w:p>
    <w:p w14:paraId="3D6CEB59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168D867B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4E6CEBA8" w14:textId="77777777" w:rsidR="00DF59EA" w:rsidRPr="00DF59EA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396B3F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4399771B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17B0FF0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91F4ED2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11F7FAA" w14:textId="77777777" w:rsidR="00DF59EA" w:rsidRPr="000E56A7" w:rsidRDefault="00416009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719180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6FE78ED3" w14:textId="77777777" w:rsidR="00DF59EA" w:rsidRPr="000E56A7" w:rsidRDefault="00DF59EA" w:rsidP="00C40519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215F1EC1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592B8D61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 замене</w:t>
      </w:r>
      <w:r w:rsidRPr="000E56A7">
        <w:rPr>
          <w:b/>
          <w:sz w:val="28"/>
          <w:szCs w:val="28"/>
        </w:rPr>
        <w:t xml:space="preserve"> свидетельства </w:t>
      </w:r>
      <w:r>
        <w:rPr>
          <w:b/>
          <w:sz w:val="28"/>
          <w:szCs w:val="28"/>
        </w:rPr>
        <w:t>в связи со сменой фамилии</w:t>
      </w:r>
    </w:p>
    <w:p w14:paraId="76DBB613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65E4F00F" w14:textId="77777777" w:rsidR="00DF59EA" w:rsidRPr="000E56A7" w:rsidRDefault="00416009" w:rsidP="00DF5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DA64B7" w14:textId="77777777" w:rsidR="00DF59EA" w:rsidRPr="00A06F5B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47567E39" w14:textId="77777777" w:rsidR="00DF59EA" w:rsidRDefault="00416009" w:rsidP="00DF59EA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351DF5" w14:textId="77777777" w:rsidR="00DF59EA" w:rsidRPr="00D9308D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9308D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>
        <w:rPr>
          <w:rFonts w:ascii="Times New Roman" w:hAnsi="Times New Roman" w:cs="Times New Roman"/>
          <w:sz w:val="18"/>
          <w:szCs w:val="18"/>
        </w:rPr>
        <w:t>и, имени</w:t>
      </w:r>
      <w:r w:rsidRPr="00D9308D">
        <w:rPr>
          <w:rFonts w:ascii="Times New Roman" w:hAnsi="Times New Roman" w:cs="Times New Roman"/>
          <w:sz w:val="18"/>
          <w:szCs w:val="18"/>
        </w:rPr>
        <w:t>)</w:t>
      </w:r>
    </w:p>
    <w:p w14:paraId="7CCB2441" w14:textId="77777777" w:rsidR="00DF59EA" w:rsidRPr="000E56A7" w:rsidRDefault="00DF59EA" w:rsidP="00DF59EA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3AD32B" w14:textId="77777777" w:rsidR="00DF59EA" w:rsidRPr="000E56A7" w:rsidRDefault="00416009" w:rsidP="00DF59EA">
      <w:pPr>
        <w:pStyle w:val="ConsPlusNonformat"/>
        <w:spacing w:befor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C3CE59" w14:textId="77777777" w:rsidR="00DF59EA" w:rsidRPr="00416009" w:rsidRDefault="00DF59EA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</w:rPr>
        <w:t>,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</w:rPr>
        <w:t>,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CFE8E0" w14:textId="77777777" w:rsidR="00DF59EA" w:rsidRPr="000E56A7" w:rsidRDefault="00C40519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>
        <w:rPr>
          <w:rFonts w:ascii="Times New Roman" w:hAnsi="Times New Roman" w:cs="Times New Roman"/>
          <w:sz w:val="28"/>
          <w:szCs w:val="28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 w:rsidRPr="00274014">
        <w:rPr>
          <w:rFonts w:ascii="Times New Roman" w:hAnsi="Times New Roman" w:cs="Times New Roman"/>
          <w:sz w:val="28"/>
          <w:szCs w:val="28"/>
          <w:u w:val="single"/>
        </w:rPr>
        <w:t>БОРТПРОВОДНИКА</w:t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825AA39" w14:textId="77777777" w:rsidR="00DF59EA" w:rsidRPr="00FF0420" w:rsidRDefault="00DF59EA" w:rsidP="00C40519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Взамен </w:t>
      </w:r>
      <w:r>
        <w:rPr>
          <w:rFonts w:ascii="Times New Roman" w:hAnsi="Times New Roman" w:cs="Times New Roman"/>
          <w:sz w:val="28"/>
          <w:szCs w:val="28"/>
        </w:rPr>
        <w:t>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 xml:space="preserve"> </w:t>
      </w:r>
      <w:r w:rsidRPr="00912DF6">
        <w:rPr>
          <w:rFonts w:ascii="Times New Roman" w:hAnsi="Times New Roman" w:cs="Times New Roman"/>
          <w:sz w:val="28"/>
          <w:szCs w:val="28"/>
        </w:rPr>
        <w:t>(в связи со сменой фамилии)</w:t>
      </w:r>
    </w:p>
    <w:p w14:paraId="4800262C" w14:textId="77777777" w:rsidR="00DF59EA" w:rsidRPr="00416009" w:rsidRDefault="00DF59EA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C53B2D" w14:textId="77777777" w:rsidR="00DF59EA" w:rsidRPr="00A06F5B" w:rsidRDefault="00DF59EA" w:rsidP="00DF59EA">
      <w:pPr>
        <w:pStyle w:val="ConsPlusNonformat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 w:rsidRPr="00A06F5B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517C1B57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31CB53" w14:textId="77777777" w:rsidR="00DF59EA" w:rsidRPr="00A06F5B" w:rsidRDefault="00DF59EA" w:rsidP="00DF59EA">
      <w:pPr>
        <w:pStyle w:val="ConsPlusNonformat"/>
        <w:ind w:left="1276"/>
        <w:jc w:val="center"/>
        <w:rPr>
          <w:rFonts w:ascii="Times New Roman" w:hAnsi="Times New Roman" w:cs="Times New Roman"/>
          <w:sz w:val="18"/>
          <w:szCs w:val="18"/>
        </w:rPr>
      </w:pPr>
      <w:r w:rsidRPr="00A06F5B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0E51E627" w14:textId="77777777" w:rsidR="00DF59EA" w:rsidRDefault="00416009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F72614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27CCB26" w14:textId="77777777" w:rsidR="00274014" w:rsidRPr="000E56A7" w:rsidRDefault="00274014" w:rsidP="002740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088A2A47" w14:textId="77777777" w:rsidR="00DF59EA" w:rsidRPr="00274014" w:rsidRDefault="00274014" w:rsidP="00274014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274014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ab/>
      </w:r>
      <w:r w:rsidRPr="00274014">
        <w:rPr>
          <w:rFonts w:ascii="Times New Roman" w:hAnsi="Times New Roman" w:cs="Times New Roman"/>
          <w:sz w:val="28"/>
          <w:szCs w:val="28"/>
          <w:u w:val="single"/>
        </w:rPr>
        <w:t xml:space="preserve">Копия свидетельства о браке </w:t>
      </w:r>
      <w:r w:rsidRPr="0047237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(расторжении брака)</w:t>
      </w:r>
    </w:p>
    <w:p w14:paraId="3784A57C" w14:textId="77777777" w:rsidR="00274014" w:rsidRDefault="00274014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6CD5FA6" w14:textId="77777777" w:rsidR="00DF59EA" w:rsidRPr="000E56A7" w:rsidRDefault="00DF579D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66BCFD" wp14:editId="286D1E70">
                <wp:simplePos x="0" y="0"/>
                <wp:positionH relativeFrom="column">
                  <wp:posOffset>3062605</wp:posOffset>
                </wp:positionH>
                <wp:positionV relativeFrom="paragraph">
                  <wp:posOffset>113030</wp:posOffset>
                </wp:positionV>
                <wp:extent cx="2160270" cy="795020"/>
                <wp:effectExtent l="14605" t="17780" r="15875" b="158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D3EFE" id="Rectangle 5" o:spid="_x0000_s1026" style="position:absolute;margin-left:241.15pt;margin-top:8.9pt;width:170.1pt;height:6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0CCgIAABcEAAAOAAAAZHJzL2Uyb0RvYy54bWysU9tuGyEQfa/Uf0C817tr2XGy8jqKnLqq&#10;lF6ktB+AWXYXFRg6YK/Tr++AHce9PFXlATEMHM6cOSxvD9awvcKgwTW8mpScKSeh1a5v+NcvmzfX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" strokeweight="1.75pt"/>
            </w:pict>
          </mc:Fallback>
        </mc:AlternateContent>
      </w:r>
    </w:p>
    <w:p w14:paraId="3FDB5D83" w14:textId="77777777" w:rsidR="00DF59EA" w:rsidRPr="000E56A7" w:rsidRDefault="00DF59EA" w:rsidP="00DF59EA">
      <w:pPr>
        <w:pStyle w:val="ConsPlusNonformat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5D9F4E51" w14:textId="77777777" w:rsidR="00DF59EA" w:rsidRDefault="00DF59EA" w:rsidP="00DF59EA">
      <w:pPr>
        <w:pStyle w:val="ConsPlusNonformat"/>
        <w:ind w:left="1418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438C7090" w14:textId="77777777" w:rsidR="00DF59EA" w:rsidRPr="00DF59EA" w:rsidRDefault="00DF59EA" w:rsidP="00DF59EA">
      <w:pPr>
        <w:pStyle w:val="ConsPlusNonformat"/>
        <w:ind w:left="1418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A06F5B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7DC716CE" w14:textId="77777777" w:rsidR="00DF59EA" w:rsidRPr="00A45F1B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C2DC83" w14:textId="77777777" w:rsidR="00DF59EA" w:rsidRPr="00A45F1B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3927B36" w14:textId="77777777" w:rsidR="00A45F1B" w:rsidRPr="00A45F1B" w:rsidRDefault="00A45F1B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58D967E" w14:textId="77777777" w:rsidR="00DF59EA" w:rsidRPr="000E56A7" w:rsidRDefault="00416009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D32B60" w14:textId="77777777" w:rsidR="00DF59EA" w:rsidRPr="00A06F5B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06F5B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3733E648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5D161AEA" w14:textId="77777777" w:rsidR="005540D3" w:rsidRPr="000E56A7" w:rsidRDefault="00DF59EA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540D3" w:rsidRPr="000E56A7">
        <w:rPr>
          <w:b/>
          <w:sz w:val="28"/>
          <w:szCs w:val="28"/>
        </w:rPr>
        <w:lastRenderedPageBreak/>
        <w:t>ЗАЯВЛЕНИЕ</w:t>
      </w:r>
    </w:p>
    <w:p w14:paraId="34137D24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квалификационных отметок в свидетельство</w:t>
      </w:r>
    </w:p>
    <w:p w14:paraId="6AB4AAC3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both"/>
      </w:pPr>
    </w:p>
    <w:p w14:paraId="3007EF21" w14:textId="77777777" w:rsidR="005540D3" w:rsidRPr="000E56A7" w:rsidRDefault="00416009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6D9B3B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76E902E4" w14:textId="77777777" w:rsidR="005540D3" w:rsidRPr="000E56A7" w:rsidRDefault="00416009" w:rsidP="005540D3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20EA93" w14:textId="77777777" w:rsidR="005540D3" w:rsidRPr="000E56A7" w:rsidRDefault="005540D3" w:rsidP="00416009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416009">
        <w:rPr>
          <w:rFonts w:ascii="Times New Roman" w:hAnsi="Times New Roman" w:cs="Times New Roman"/>
          <w:sz w:val="28"/>
          <w:szCs w:val="28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D3EC15" w14:textId="77777777" w:rsidR="005540D3" w:rsidRPr="000E56A7" w:rsidRDefault="00416009" w:rsidP="00416009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14C3F0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5AD8DA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="00416009">
        <w:rPr>
          <w:rFonts w:ascii="Times New Roman" w:hAnsi="Times New Roman" w:cs="Times New Roman"/>
          <w:sz w:val="24"/>
          <w:szCs w:val="24"/>
        </w:rPr>
        <w:t xml:space="preserve">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</w:rPr>
        <w:t>,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="00416009">
        <w:rPr>
          <w:rFonts w:ascii="Times New Roman" w:hAnsi="Times New Roman" w:cs="Times New Roman"/>
          <w:sz w:val="24"/>
          <w:szCs w:val="24"/>
        </w:rPr>
        <w:t xml:space="preserve">: </w:t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  <w:r w:rsidR="0041600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2013BC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FA20BD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74014">
        <w:rPr>
          <w:rFonts w:ascii="Times New Roman" w:hAnsi="Times New Roman" w:cs="Times New Roman"/>
          <w:sz w:val="28"/>
          <w:szCs w:val="28"/>
        </w:rPr>
        <w:t>внести квалификационную отметку</w:t>
      </w:r>
      <w:r w:rsidR="00472377">
        <w:rPr>
          <w:rFonts w:ascii="Times New Roman" w:hAnsi="Times New Roman" w:cs="Times New Roman"/>
          <w:sz w:val="28"/>
          <w:szCs w:val="28"/>
        </w:rPr>
        <w:t xml:space="preserve"> </w:t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274014" w:rsidRPr="00274014"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6ADB470" w14:textId="77777777" w:rsidR="005540D3" w:rsidRPr="003F135C" w:rsidRDefault="005540D3" w:rsidP="003F135C">
      <w:pPr>
        <w:pStyle w:val="ConsPlusNonformat"/>
        <w:ind w:firstLine="5103"/>
        <w:jc w:val="center"/>
        <w:rPr>
          <w:rFonts w:ascii="Times New Roman" w:hAnsi="Times New Roman" w:cs="Times New Roman"/>
          <w:sz w:val="18"/>
          <w:szCs w:val="18"/>
        </w:rPr>
      </w:pPr>
    </w:p>
    <w:p w14:paraId="30F00B66" w14:textId="77777777" w:rsidR="005540D3" w:rsidRPr="000E56A7" w:rsidRDefault="005540D3" w:rsidP="003F135C">
      <w:pPr>
        <w:pStyle w:val="ConsPlusNonformat"/>
        <w:spacing w:before="6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>
        <w:rPr>
          <w:rFonts w:ascii="Times New Roman" w:hAnsi="Times New Roman" w:cs="Times New Roman"/>
          <w:sz w:val="28"/>
          <w:szCs w:val="28"/>
          <w:u w:val="single"/>
        </w:rPr>
        <w:tab/>
      </w:r>
      <w:r w:rsidR="00472377" w:rsidRPr="00274014">
        <w:rPr>
          <w:rFonts w:ascii="Times New Roman" w:hAnsi="Times New Roman" w:cs="Times New Roman"/>
          <w:sz w:val="28"/>
          <w:szCs w:val="28"/>
          <w:u w:val="single"/>
        </w:rPr>
        <w:t>БОРТПРОВОДНИКА</w:t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  <w:r w:rsidR="00416009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3F21250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8B53AC3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5B9C316A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1220A2FA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;</w:t>
      </w:r>
    </w:p>
    <w:p w14:paraId="091900C7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 w:rsidR="00416009">
        <w:rPr>
          <w:u w:val="single"/>
        </w:rPr>
        <w:tab/>
      </w:r>
      <w:r>
        <w:rPr>
          <w:sz w:val="28"/>
          <w:szCs w:val="28"/>
        </w:rPr>
        <w:t>.</w:t>
      </w:r>
    </w:p>
    <w:p w14:paraId="1F3F8F5D" w14:textId="77777777" w:rsidR="005540D3" w:rsidRPr="00AE5603" w:rsidRDefault="005540D3" w:rsidP="005540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6B97AF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EA6F78F" w14:textId="77777777" w:rsidR="005540D3" w:rsidRPr="000E56A7" w:rsidRDefault="00DF579D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357112" wp14:editId="063FBD33">
                <wp:simplePos x="0" y="0"/>
                <wp:positionH relativeFrom="column">
                  <wp:posOffset>2514600</wp:posOffset>
                </wp:positionH>
                <wp:positionV relativeFrom="paragraph">
                  <wp:posOffset>131445</wp:posOffset>
                </wp:positionV>
                <wp:extent cx="2160270" cy="817880"/>
                <wp:effectExtent l="19050" t="17145" r="11430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B0E41" id="Rectangle 6" o:spid="_x0000_s1026" style="position:absolute;margin-left:198pt;margin-top:10.35pt;width:170.1pt;height:6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" strokeweight="1.75pt"/>
            </w:pict>
          </mc:Fallback>
        </mc:AlternateContent>
      </w:r>
    </w:p>
    <w:p w14:paraId="3673DA67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158E76C4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156EEC69" w14:textId="77777777" w:rsidR="005540D3" w:rsidRPr="00053295" w:rsidRDefault="005540D3" w:rsidP="005540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(подпись справа в прямоугольнике)</w:t>
      </w:r>
    </w:p>
    <w:p w14:paraId="5B703C41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BC467B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8CC037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5ACDACC" w14:textId="77777777" w:rsidR="005540D3" w:rsidRPr="000E56A7" w:rsidRDefault="00416009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52884B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20438A54" w14:textId="77777777" w:rsidR="005540D3" w:rsidRPr="000E56A7" w:rsidRDefault="005540D3" w:rsidP="00416009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</w:t>
      </w:r>
      <w:r w:rsidR="0041600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__» ________</w:t>
      </w:r>
      <w:r w:rsidR="00416009">
        <w:rPr>
          <w:rFonts w:ascii="Times New Roman" w:hAnsi="Times New Roman" w:cs="Times New Roman"/>
          <w:sz w:val="28"/>
          <w:szCs w:val="28"/>
        </w:rPr>
        <w:t>__</w:t>
      </w:r>
      <w:r w:rsidRPr="000E56A7">
        <w:rPr>
          <w:rFonts w:ascii="Times New Roman" w:hAnsi="Times New Roman" w:cs="Times New Roman"/>
          <w:sz w:val="28"/>
          <w:szCs w:val="28"/>
        </w:rPr>
        <w:t>___ 20_</w:t>
      </w:r>
      <w:r w:rsidR="0041600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5A1E6D44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C529EBF" w14:textId="77777777" w:rsidR="00D97490" w:rsidRDefault="00D97490" w:rsidP="00DF59EA">
      <w:pPr>
        <w:pStyle w:val="WW-"/>
        <w:snapToGrid w:val="0"/>
        <w:jc w:val="both"/>
        <w:rPr>
          <w:rFonts w:ascii="Times New Roman" w:hAnsi="Times New Roman"/>
          <w:sz w:val="28"/>
          <w:szCs w:val="28"/>
        </w:rPr>
      </w:pPr>
    </w:p>
    <w:p w14:paraId="68A0E571" w14:textId="77777777" w:rsidR="00BC6246" w:rsidRPr="00380C69" w:rsidRDefault="00DF59EA" w:rsidP="00380C69">
      <w:pPr>
        <w:pStyle w:val="WW-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8F1B01" w14:textId="77777777" w:rsidR="00DF59EA" w:rsidRPr="00CC0AC2" w:rsidRDefault="00DF579D" w:rsidP="002A32CD">
      <w:pPr>
        <w:pStyle w:val="WW-"/>
        <w:snapToGrid w:val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5649F22B" wp14:editId="6DDC2EA4">
                <wp:simplePos x="0" y="0"/>
                <wp:positionH relativeFrom="column">
                  <wp:posOffset>3929380</wp:posOffset>
                </wp:positionH>
                <wp:positionV relativeFrom="paragraph">
                  <wp:posOffset>-401955</wp:posOffset>
                </wp:positionV>
                <wp:extent cx="2172970" cy="752475"/>
                <wp:effectExtent l="5080" t="7620" r="60325" b="39243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752475"/>
                        </a:xfrm>
                        <a:prstGeom prst="wedgeEllipseCallout">
                          <a:avLst>
                            <a:gd name="adj1" fmla="val 51463"/>
                            <a:gd name="adj2" fmla="val 99028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6C909" w14:textId="77777777" w:rsidR="00D64DEF" w:rsidRPr="00D64DEF" w:rsidRDefault="00D64DEF" w:rsidP="00D64DEF">
                            <w:pPr>
                              <w:jc w:val="center"/>
                              <w:rPr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64DEF">
                              <w:rPr>
                                <w:i/>
                                <w:color w:val="FF0000"/>
                                <w:sz w:val="32"/>
                                <w:szCs w:val="32"/>
                              </w:rPr>
                              <w:t>Ненужное удалить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9F22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309.4pt;margin-top:-31.65pt;width:171.1pt;height:59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" adj="21916,32190" fillcolor="yellow">
                <v:textbox>
                  <w:txbxContent>
                    <w:p w14:paraId="7096C909" w14:textId="77777777" w:rsidR="00D64DEF" w:rsidRPr="00D64DEF" w:rsidRDefault="00D64DEF" w:rsidP="00D64DEF">
                      <w:pPr>
                        <w:jc w:val="center"/>
                        <w:rPr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D64DEF">
                        <w:rPr>
                          <w:i/>
                          <w:color w:val="FF0000"/>
                          <w:sz w:val="32"/>
                          <w:szCs w:val="32"/>
                        </w:rPr>
                        <w:t>Ненужное удалить</w:t>
                      </w:r>
                    </w:p>
                  </w:txbxContent>
                </v:textbox>
              </v:shape>
            </w:pict>
          </mc:Fallback>
        </mc:AlternateContent>
      </w:r>
      <w:r w:rsidR="00DF59EA" w:rsidRPr="00CC0AC2">
        <w:rPr>
          <w:b/>
          <w:sz w:val="28"/>
          <w:szCs w:val="28"/>
        </w:rPr>
        <w:t>СПРАВКА</w:t>
      </w:r>
    </w:p>
    <w:p w14:paraId="300BF857" w14:textId="77777777" w:rsidR="00DF59EA" w:rsidRDefault="00DF59EA" w:rsidP="00DF59EA">
      <w:pPr>
        <w:jc w:val="both"/>
        <w:rPr>
          <w:sz w:val="28"/>
          <w:szCs w:val="28"/>
          <w:u w:val="single"/>
        </w:rPr>
      </w:pPr>
    </w:p>
    <w:p w14:paraId="5642E890" w14:textId="77777777" w:rsidR="00C40519" w:rsidRDefault="00DF59EA" w:rsidP="00E338E7">
      <w:pPr>
        <w:ind w:firstLine="709"/>
        <w:jc w:val="both"/>
        <w:rPr>
          <w:sz w:val="28"/>
          <w:szCs w:val="28"/>
        </w:rPr>
      </w:pPr>
      <w:r w:rsidRPr="00C40519">
        <w:rPr>
          <w:sz w:val="28"/>
          <w:szCs w:val="28"/>
        </w:rPr>
        <w:t xml:space="preserve">О результатах прохождения проверки способности выполнять обязанности бортпроводника, продемонстрированные на воздушном судне </w:t>
      </w:r>
      <w:r w:rsidRPr="00472377">
        <w:rPr>
          <w:i/>
          <w:color w:val="FF0000"/>
          <w:sz w:val="28"/>
          <w:szCs w:val="28"/>
        </w:rPr>
        <w:t xml:space="preserve">на земле (или тренажёрном устройстве) </w:t>
      </w:r>
      <w:r w:rsidRPr="00C40519">
        <w:rPr>
          <w:sz w:val="28"/>
          <w:szCs w:val="28"/>
        </w:rPr>
        <w:t>кандидатом на получение свидетельс</w:t>
      </w:r>
      <w:r w:rsidR="009A69C2" w:rsidRPr="00C40519">
        <w:rPr>
          <w:sz w:val="28"/>
          <w:szCs w:val="28"/>
        </w:rPr>
        <w:t xml:space="preserve">тва бортпроводника </w:t>
      </w:r>
    </w:p>
    <w:p w14:paraId="5FE0B6AD" w14:textId="77777777" w:rsidR="00C40519" w:rsidRPr="002C77BC" w:rsidRDefault="00C40519" w:rsidP="00C40519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2C77BC"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4ACCE6EF" w14:textId="77777777" w:rsidR="00DF59EA" w:rsidRPr="00C40519" w:rsidRDefault="00C40519" w:rsidP="00C40519">
      <w:pPr>
        <w:jc w:val="center"/>
        <w:rPr>
          <w:color w:val="FF0000"/>
          <w:sz w:val="28"/>
          <w:szCs w:val="28"/>
        </w:rPr>
      </w:pPr>
      <w:r w:rsidRPr="002C77BC">
        <w:rPr>
          <w:iCs/>
          <w:sz w:val="18"/>
          <w:szCs w:val="18"/>
        </w:rPr>
        <w:t>(Фамилия Имя Отчество кандидата, дата рождения)</w:t>
      </w:r>
    </w:p>
    <w:p w14:paraId="31C441BB" w14:textId="77777777" w:rsidR="00DF59EA" w:rsidRPr="00DA6F95" w:rsidRDefault="00DF59EA" w:rsidP="00C40519">
      <w:pPr>
        <w:spacing w:before="240"/>
        <w:jc w:val="both"/>
        <w:rPr>
          <w:color w:val="FF0000"/>
          <w:sz w:val="28"/>
          <w:szCs w:val="28"/>
        </w:rPr>
      </w:pPr>
      <w:r w:rsidRPr="00C40519">
        <w:rPr>
          <w:color w:val="FF0000"/>
          <w:sz w:val="28"/>
          <w:szCs w:val="28"/>
        </w:rPr>
        <w:t>Наимен</w:t>
      </w:r>
      <w:r w:rsidR="009A69C2" w:rsidRPr="00C40519">
        <w:rPr>
          <w:color w:val="FF0000"/>
          <w:sz w:val="28"/>
          <w:szCs w:val="28"/>
        </w:rPr>
        <w:t>ование тренажёрного устройства</w:t>
      </w:r>
      <w:r w:rsidR="009A69C2">
        <w:rPr>
          <w:color w:val="FF0000"/>
          <w:sz w:val="28"/>
          <w:szCs w:val="28"/>
        </w:rPr>
        <w:t xml:space="preserve"> – Тренажёр Як-42</w:t>
      </w:r>
    </w:p>
    <w:p w14:paraId="511A73C8" w14:textId="77777777" w:rsidR="00DF59EA" w:rsidRPr="00DA6F95" w:rsidRDefault="00C40519" w:rsidP="00C40519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C40519">
        <w:rPr>
          <w:sz w:val="28"/>
          <w:szCs w:val="28"/>
        </w:rPr>
        <w:t>Тип ВС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– </w:t>
      </w:r>
      <w:r w:rsidR="00DF59EA" w:rsidRPr="00DA6F95">
        <w:rPr>
          <w:color w:val="FF0000"/>
          <w:sz w:val="28"/>
          <w:szCs w:val="28"/>
          <w:u w:val="single"/>
        </w:rPr>
        <w:t>самолёт Як-42</w:t>
      </w:r>
    </w:p>
    <w:p w14:paraId="7ED8991E" w14:textId="77777777" w:rsidR="00DF59EA" w:rsidRPr="00DA6F95" w:rsidRDefault="00DF59EA" w:rsidP="00C40519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 w:rsidR="00C40519">
        <w:rPr>
          <w:sz w:val="28"/>
          <w:szCs w:val="28"/>
        </w:rPr>
        <w:tab/>
      </w:r>
      <w:r w:rsidR="00C40519">
        <w:rPr>
          <w:sz w:val="28"/>
          <w:szCs w:val="28"/>
        </w:rPr>
        <w:tab/>
      </w:r>
      <w:r w:rsidR="00C40519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DA6F95">
        <w:rPr>
          <w:color w:val="FF0000"/>
          <w:sz w:val="28"/>
          <w:szCs w:val="28"/>
          <w:lang w:val="en-US"/>
        </w:rPr>
        <w:t>RA</w:t>
      </w:r>
      <w:r w:rsidRPr="00DA6F95">
        <w:rPr>
          <w:color w:val="FF0000"/>
          <w:sz w:val="28"/>
          <w:szCs w:val="28"/>
        </w:rPr>
        <w:t>-28289</w:t>
      </w:r>
    </w:p>
    <w:p w14:paraId="56770F74" w14:textId="77777777" w:rsidR="00DF59EA" w:rsidRPr="00DA6F95" w:rsidRDefault="00DF59EA" w:rsidP="00C40519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 w:rsidR="00C40519">
        <w:rPr>
          <w:sz w:val="28"/>
          <w:szCs w:val="28"/>
        </w:rPr>
        <w:tab/>
      </w:r>
      <w:r w:rsidR="00C40519">
        <w:rPr>
          <w:sz w:val="28"/>
          <w:szCs w:val="28"/>
        </w:rPr>
        <w:tab/>
      </w:r>
      <w:r w:rsidRPr="00DA6F95">
        <w:rPr>
          <w:color w:val="FF0000"/>
          <w:sz w:val="28"/>
          <w:szCs w:val="28"/>
        </w:rPr>
        <w:t xml:space="preserve">– </w:t>
      </w:r>
      <w:r w:rsidRPr="00DA6F95">
        <w:rPr>
          <w:color w:val="FF0000"/>
          <w:sz w:val="28"/>
          <w:szCs w:val="28"/>
          <w:u w:val="single"/>
        </w:rPr>
        <w:t>20.07.2014г.</w:t>
      </w:r>
    </w:p>
    <w:p w14:paraId="3098C336" w14:textId="77777777" w:rsidR="00DF59EA" w:rsidRPr="0052309D" w:rsidRDefault="00DF59EA" w:rsidP="00C40519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 w:rsidR="00C40519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>
        <w:rPr>
          <w:color w:val="FF0000"/>
          <w:sz w:val="28"/>
          <w:szCs w:val="28"/>
          <w:u w:val="single"/>
        </w:rPr>
        <w:t>Уральский АУЦ</w:t>
      </w:r>
    </w:p>
    <w:p w14:paraId="6F85C1EF" w14:textId="77777777" w:rsidR="00DF59EA" w:rsidRPr="00CC0AC2" w:rsidRDefault="00DF59EA" w:rsidP="00DF59EA">
      <w:pPr>
        <w:jc w:val="both"/>
        <w:rPr>
          <w:sz w:val="28"/>
          <w:szCs w:val="28"/>
        </w:rPr>
      </w:pPr>
    </w:p>
    <w:p w14:paraId="796DED6D" w14:textId="77777777" w:rsidR="00DF59EA" w:rsidRPr="003E6737" w:rsidRDefault="00DF59EA" w:rsidP="00DF59EA">
      <w:pPr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093A5554" w14:textId="77777777" w:rsidR="00DF59EA" w:rsidRPr="00895CCA" w:rsidRDefault="00DF59EA" w:rsidP="00DF59EA">
      <w:pPr>
        <w:suppressAutoHyphens/>
        <w:jc w:val="both"/>
        <w:rPr>
          <w:color w:val="FF0000"/>
          <w:lang w:eastAsia="ar-S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5607"/>
        <w:gridCol w:w="1953"/>
        <w:gridCol w:w="2262"/>
      </w:tblGrid>
      <w:tr w:rsidR="00DF59EA" w:rsidRPr="00895CCA" w14:paraId="6EF421E0" w14:textId="77777777" w:rsidTr="00C40519">
        <w:tc>
          <w:tcPr>
            <w:tcW w:w="103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82C3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ВЫПОЛНЕНИЕ ФУНКЦИЙ В НОРМАЛЬНЫХ УСЛОВИЯХ</w:t>
            </w:r>
          </w:p>
        </w:tc>
      </w:tr>
      <w:tr w:rsidR="00DF59EA" w:rsidRPr="00895CCA" w14:paraId="2CFBEDBA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6C4728E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№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596B85E1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lang w:eastAsia="ar-SA"/>
              </w:rPr>
              <w:t>Наименование процедуры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CFBEFD8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Оценка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CE28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Примечания и подпись проверяющего</w:t>
            </w:r>
          </w:p>
        </w:tc>
      </w:tr>
      <w:tr w:rsidR="00DF59EA" w:rsidRPr="00895CCA" w14:paraId="1DDA2B7C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57DBBC6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23D6BDD7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Предполётные процедуры: </w:t>
            </w:r>
          </w:p>
          <w:p w14:paraId="003DAA77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-предполётный брифинг </w:t>
            </w:r>
          </w:p>
          <w:p w14:paraId="58C14409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-брифинг с лётным экипажем</w:t>
            </w:r>
          </w:p>
          <w:p w14:paraId="095BFEF1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-особенности рейса  </w:t>
            </w:r>
          </w:p>
          <w:p w14:paraId="2950141B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-доклады о готовности ВС к выполнению полёта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0201E43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lang w:eastAsia="ar-SA"/>
              </w:rPr>
            </w:pPr>
            <w:r w:rsidRPr="00DA6F95">
              <w:rPr>
                <w:i/>
                <w:color w:val="FF0000"/>
                <w:kern w:val="1"/>
                <w:lang w:eastAsia="ar-SA"/>
              </w:rPr>
              <w:t>Соответствует</w:t>
            </w:r>
          </w:p>
          <w:p w14:paraId="6B35AAA2" w14:textId="77777777" w:rsidR="00DF59EA" w:rsidRPr="00BF1D6D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BF1D6D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</w:t>
            </w:r>
            <w:r w:rsidR="00A45F1B" w:rsidRPr="00BF1D6D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ЗАПОЛНЯЕТСЯ ОТ РУКИ</w:t>
            </w:r>
            <w:r w:rsidRPr="00BF1D6D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EED6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2DBFB0AF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55C3002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4EA86CE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Использование бортовых систем с учётом характеристик и ограничений воздушного судна: - аварийно-спасательное оборудование</w:t>
            </w:r>
          </w:p>
          <w:p w14:paraId="2442591D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табло (сервисная панель) бортпроводника</w:t>
            </w:r>
          </w:p>
          <w:p w14:paraId="206183EE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-средства связи, порядок использования</w:t>
            </w:r>
          </w:p>
          <w:p w14:paraId="580F057F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 ведение информационной работы </w:t>
            </w:r>
          </w:p>
          <w:p w14:paraId="5352B047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 оборудование пассажирского салона      </w:t>
            </w:r>
          </w:p>
          <w:p w14:paraId="26417726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 оборудование буфета – кухни </w:t>
            </w:r>
          </w:p>
          <w:p w14:paraId="3884C11A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требования техники безопасности</w:t>
            </w:r>
          </w:p>
          <w:p w14:paraId="57F0C32F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 оборудование багажных помещений </w:t>
            </w:r>
          </w:p>
          <w:p w14:paraId="4A7CB984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требования к центровке и загрузке ВС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2DE5D5D2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9D19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7883E34B" w14:textId="77777777" w:rsidTr="00603A2B">
        <w:tc>
          <w:tcPr>
            <w:tcW w:w="493" w:type="dxa"/>
            <w:tcBorders>
              <w:left w:val="single" w:sz="2" w:space="0" w:color="000000"/>
              <w:bottom w:val="single" w:sz="4" w:space="0" w:color="auto"/>
            </w:tcBorders>
          </w:tcPr>
          <w:p w14:paraId="2DE9F2EE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4" w:space="0" w:color="auto"/>
            </w:tcBorders>
          </w:tcPr>
          <w:p w14:paraId="031967A3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Предполетный осмотр воздушного судна: </w:t>
            </w:r>
          </w:p>
          <w:p w14:paraId="00A97D29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 осмотр салона и багажных помещений ВС на отсутствие посторонних предметов </w:t>
            </w:r>
          </w:p>
          <w:p w14:paraId="01333011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исправность оборудования ВС, порядок действий в случае обнаружения неисправностей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4" w:space="0" w:color="auto"/>
            </w:tcBorders>
          </w:tcPr>
          <w:p w14:paraId="23C7C00F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1FB587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15D2AA69" w14:textId="77777777" w:rsidTr="00603A2B">
        <w:trPr>
          <w:cantSplit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99F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lastRenderedPageBreak/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FD2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Выполнение обязанностей члена кабинного экипажа на борту воздушного судна:</w:t>
            </w:r>
          </w:p>
          <w:p w14:paraId="5F7DED41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приём оборудования и средств обслуживания</w:t>
            </w:r>
          </w:p>
          <w:p w14:paraId="7D03BB04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загрузка бортового питания</w:t>
            </w:r>
          </w:p>
          <w:p w14:paraId="132A7195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приём коммерческой загрузки</w:t>
            </w:r>
          </w:p>
          <w:p w14:paraId="5E540E9C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правила перевозки опасных грузов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5A53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25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2BABB1FE" w14:textId="77777777" w:rsidTr="00603A2B">
        <w:tc>
          <w:tcPr>
            <w:tcW w:w="4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DE030B8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CB9F3FD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Соблюдение стандартов сервиса на борту:</w:t>
            </w:r>
          </w:p>
          <w:p w14:paraId="74D1EF06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встреча размещение пассажиров</w:t>
            </w:r>
          </w:p>
          <w:p w14:paraId="34CBA946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размещение особых категорий пассажиров</w:t>
            </w:r>
          </w:p>
          <w:p w14:paraId="0429B215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- стандартные процедуры безопасности             </w:t>
            </w:r>
          </w:p>
          <w:p w14:paraId="4EA18653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   (пассажирский брифинг)</w:t>
            </w:r>
          </w:p>
          <w:p w14:paraId="25AB0EEC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предоставление услуг на борту ВС</w:t>
            </w:r>
          </w:p>
          <w:p w14:paraId="2E68355F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индивидуальная работа с пассажирами</w:t>
            </w:r>
          </w:p>
          <w:p w14:paraId="6ED45BD8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процедуры подготовки салона к взлёту/посадке</w:t>
            </w:r>
          </w:p>
          <w:p w14:paraId="63D4619B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организация порядка выхода пассажиров</w:t>
            </w:r>
          </w:p>
          <w:p w14:paraId="65B16620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контроль коммерческой загрузки</w:t>
            </w:r>
          </w:p>
          <w:p w14:paraId="61A7CC43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проверка воздушного судна на безопасность</w:t>
            </w:r>
          </w:p>
          <w:p w14:paraId="7D542318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доклады КВС/СБКЭ</w:t>
            </w:r>
          </w:p>
          <w:p w14:paraId="1FD33A1F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оформление полётной документации</w:t>
            </w:r>
          </w:p>
          <w:p w14:paraId="0569680B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- послеполётный брифинг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7C92AFD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30035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256B2959" w14:textId="77777777" w:rsidTr="00C40519">
        <w:tc>
          <w:tcPr>
            <w:tcW w:w="103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34B6" w14:textId="77777777" w:rsidR="00DF59EA" w:rsidRPr="00DA6F95" w:rsidRDefault="00DF59EA" w:rsidP="00B60CDA">
            <w:pPr>
              <w:suppressAutoHyphens/>
              <w:autoSpaceDE w:val="0"/>
              <w:snapToGrid w:val="0"/>
              <w:jc w:val="center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ВЫПОЛНЕНИЕ ФУНКЦИЙ В ОСОБЫХ СЛУЧАЯХ И АЛЬТЕРНАТИВНЫХ (РЕЗЕРВНЫХ) ПРОЦЕДУРАХ</w:t>
            </w:r>
          </w:p>
        </w:tc>
      </w:tr>
      <w:tr w:rsidR="00DF59EA" w:rsidRPr="00895CCA" w14:paraId="2A72A3E0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B1DFF4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68D7B06B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Принятие правильных решений и квалифицированное осуществление наблюдения в полёте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3597E059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8A4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003C234B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B058E1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7.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6F27AC70" w14:textId="77777777" w:rsidR="00DF59EA" w:rsidRPr="00DA6F95" w:rsidRDefault="00DF59EA" w:rsidP="00B60CDA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Оперирование дверьми:</w:t>
            </w:r>
          </w:p>
          <w:p w14:paraId="600F4078" w14:textId="77777777" w:rsidR="00DF59EA" w:rsidRPr="00DA6F95" w:rsidRDefault="00DF59EA" w:rsidP="00B60CDA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 xml:space="preserve">- открытие </w:t>
            </w:r>
          </w:p>
          <w:p w14:paraId="44291821" w14:textId="77777777" w:rsidR="00DF59EA" w:rsidRPr="00DA6F95" w:rsidRDefault="00DF59EA" w:rsidP="00B60CDA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- закрытие</w:t>
            </w:r>
          </w:p>
          <w:p w14:paraId="778F9056" w14:textId="77777777" w:rsidR="00DF59EA" w:rsidRPr="00DA6F95" w:rsidRDefault="00DF59EA" w:rsidP="00B60CDA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- селектор</w:t>
            </w:r>
          </w:p>
          <w:p w14:paraId="59A13817" w14:textId="77777777" w:rsidR="00DF59EA" w:rsidRPr="00DA6F95" w:rsidRDefault="00DF59EA" w:rsidP="00B60CDA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-контроль в период стоянки ВС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8F1A625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A07A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66D50E83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E22A5DA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8.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241591D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Взаимодействие с лётным экипажем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004894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21C5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749DCB81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69AB58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9.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48337C4C" w14:textId="77777777" w:rsidR="00DF59EA" w:rsidRPr="00DA6F95" w:rsidRDefault="00DF59EA" w:rsidP="00B60CDA">
            <w:pPr>
              <w:widowControl w:val="0"/>
              <w:suppressLineNumbers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Взаимодействие с кабинным экипажем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A34518A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047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06199CD6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6495187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10.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46D93A5E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Соблюдение требований по Авиационной безопасности:</w:t>
            </w:r>
          </w:p>
          <w:p w14:paraId="16A10284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- действия при возникновении в полёте угрозы захвата и угона воздушного судна</w:t>
            </w:r>
          </w:p>
          <w:p w14:paraId="39EA37AD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- действия при обнаружении взрывного устройства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966CAC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D1EF6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378C1CB1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FA26C93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52C0B09" w14:textId="77777777" w:rsidR="00DF59EA" w:rsidRPr="00DA6F95" w:rsidRDefault="00DF59EA" w:rsidP="00BC6246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Средства и методы оказания первой помощи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5B0249E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C52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2D3DCC62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5357165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E4BEC62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Действия кабинного экипажа при разгерметизации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1B84A64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A893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79E899E1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36D6A332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633F759A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Действия кабинного экипажа при пожаре, задымлении на борту воздушного судна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48F76E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058B9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7B47B3FA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6B64436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007B7BA7" w14:textId="77777777" w:rsidR="00DF59EA" w:rsidRPr="00DA6F95" w:rsidRDefault="00DF59EA" w:rsidP="00B60CDA">
            <w:pPr>
              <w:suppressAutoHyphens/>
              <w:snapToGrid w:val="0"/>
              <w:rPr>
                <w:lang w:eastAsia="ar-SA"/>
              </w:rPr>
            </w:pPr>
            <w:r w:rsidRPr="00DA6F95">
              <w:rPr>
                <w:kern w:val="1"/>
                <w:lang w:eastAsia="ar-SA"/>
              </w:rPr>
              <w:t>Меры безопасности при прохождении турбулентных участков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C435B0F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91A6D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4588C4B8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8D08764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17.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42E6CDB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Соблюдение норм Охраны труда и техники безопасности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2B6DA1E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98B1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</w:tbl>
    <w:p w14:paraId="2AEFB3DE" w14:textId="77777777" w:rsidR="00C40519" w:rsidRDefault="00C40519">
      <w:r>
        <w:br w:type="page"/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5607"/>
        <w:gridCol w:w="1953"/>
        <w:gridCol w:w="2262"/>
      </w:tblGrid>
      <w:tr w:rsidR="00DF59EA" w:rsidRPr="00895CCA" w14:paraId="0995CD4A" w14:textId="77777777" w:rsidTr="00C40519"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A23" w14:textId="77777777" w:rsidR="00DF59EA" w:rsidRPr="00DA6F95" w:rsidRDefault="00DF59EA" w:rsidP="00B60CDA">
            <w:pPr>
              <w:suppressAutoHyphens/>
              <w:autoSpaceDE w:val="0"/>
              <w:snapToGrid w:val="0"/>
              <w:jc w:val="center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lastRenderedPageBreak/>
              <w:t>ВЫПОЛНЕНИЕ ФУНКЦИЙ В АВАРИЙНОЙ ОБСТАНОВКЕ</w:t>
            </w:r>
          </w:p>
        </w:tc>
      </w:tr>
      <w:tr w:rsidR="00DF59EA" w:rsidRPr="00895CCA" w14:paraId="7185F8D7" w14:textId="77777777" w:rsidTr="00C40519">
        <w:tc>
          <w:tcPr>
            <w:tcW w:w="4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2F14AED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18.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DD44509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Инструкция по подготовке к аварийной посадке:</w:t>
            </w:r>
          </w:p>
          <w:p w14:paraId="23692311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информация КВС</w:t>
            </w:r>
          </w:p>
          <w:p w14:paraId="137310E1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брифинг кабинного экипажа</w:t>
            </w:r>
          </w:p>
          <w:p w14:paraId="405B4913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подготовка салонов</w:t>
            </w:r>
          </w:p>
          <w:p w14:paraId="090F46BB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информация для пассажиров</w:t>
            </w:r>
          </w:p>
          <w:p w14:paraId="2A192BD5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рабочие зоны</w:t>
            </w:r>
          </w:p>
          <w:p w14:paraId="22B35130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подготовка пассажиров помощников</w:t>
            </w:r>
          </w:p>
          <w:p w14:paraId="543E6ADD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- положение селекторов аварийных выходов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996849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5D32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F59EA" w:rsidRPr="00895CCA" w14:paraId="16EFC97D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3BA83A5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19.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FD37E6A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Действия кабинного экипажа при не подготовленной аварийной посадке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2FA57BAE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68D83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F59EA" w:rsidRPr="00895CCA" w14:paraId="2ACA378D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8116D4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20.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1F9AA885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Аварийные команды при посадке на сушу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B3FBAB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B4531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F59EA" w:rsidRPr="00895CCA" w14:paraId="17E568AF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AC1F264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6D7CBBD2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Аварийные команды при посадке на воду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53E4AC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82FFB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F59EA" w:rsidRPr="00895CCA" w14:paraId="0A8DB724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56EDB367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7808483D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Инструктаж пассажиров помощников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0C8337C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0878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F59EA" w:rsidRPr="00895CCA" w14:paraId="15AF7D37" w14:textId="77777777" w:rsidTr="00C40519">
        <w:tc>
          <w:tcPr>
            <w:tcW w:w="103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7A7DB" w14:textId="77777777" w:rsidR="00DF59EA" w:rsidRPr="00DA6F95" w:rsidRDefault="00DF59EA" w:rsidP="00B60CDA">
            <w:pPr>
              <w:suppressAutoHyphens/>
              <w:autoSpaceDE w:val="0"/>
              <w:snapToGrid w:val="0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lang w:eastAsia="ar-SA"/>
              </w:rPr>
              <w:t xml:space="preserve">                               </w:t>
            </w:r>
            <w:r w:rsidRPr="00DA6F95">
              <w:rPr>
                <w:b/>
                <w:bCs/>
                <w:kern w:val="1"/>
                <w:lang w:eastAsia="ar-SA"/>
              </w:rPr>
              <w:t>ВЫПОЛНЕНИЕ СПЕЦИАЛЬНЫХ ОБЯЗАННОСТЕЙ</w:t>
            </w:r>
          </w:p>
        </w:tc>
      </w:tr>
      <w:tr w:rsidR="00DF59EA" w:rsidRPr="00895CCA" w14:paraId="59021257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86355D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65DFD431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Осуществление взаимодействия с другими членами экипажа 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56DC4E84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FB5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5CE27267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3F866B1F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22C86419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 xml:space="preserve">Порядок действий кабинного экипажа в случаях потери работоспособности членам лётного экипажа 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CB4D2C5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6B88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0E325F8D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764BC550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53DD7D7B" w14:textId="77777777" w:rsidR="00DF59EA" w:rsidRPr="00DA6F95" w:rsidRDefault="00DF59EA" w:rsidP="00A45F1B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 xml:space="preserve">Координация действий между членами лётного экипажа и членами кабинного </w:t>
            </w:r>
            <w:r w:rsidR="00D64DEF" w:rsidRPr="00DA6F95">
              <w:rPr>
                <w:rFonts w:cs="Arial"/>
                <w:lang w:eastAsia="ar-SA"/>
              </w:rPr>
              <w:t>экипажа,</w:t>
            </w:r>
            <w:r w:rsidR="00D64DEF">
              <w:rPr>
                <w:rFonts w:cs="Arial"/>
                <w:lang w:eastAsia="ar-SA"/>
              </w:rPr>
              <w:t xml:space="preserve"> </w:t>
            </w:r>
            <w:r w:rsidR="00D64DEF" w:rsidRPr="00DA6F95">
              <w:rPr>
                <w:rFonts w:cs="Arial"/>
                <w:lang w:eastAsia="ar-SA"/>
              </w:rPr>
              <w:t>возможности</w:t>
            </w:r>
            <w:r w:rsidRPr="00DA6F95">
              <w:rPr>
                <w:rFonts w:cs="Arial"/>
                <w:lang w:eastAsia="ar-SA"/>
              </w:rPr>
              <w:t xml:space="preserve"> человека применительно к обязанностям по обеспечению безопасности в салоне воздушного судна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323B56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3ACA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58A1BD36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3D886D81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5DDBA11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Действия кабинного экипажа при инцидентах с опасными грузами на борту воздушного судна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637ED9A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F519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63CF8C29" w14:textId="77777777" w:rsidTr="00C40519">
        <w:tc>
          <w:tcPr>
            <w:tcW w:w="493" w:type="dxa"/>
            <w:tcBorders>
              <w:left w:val="single" w:sz="2" w:space="0" w:color="000000"/>
            </w:tcBorders>
          </w:tcPr>
          <w:p w14:paraId="4FE4A7A5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27.</w:t>
            </w:r>
          </w:p>
        </w:tc>
        <w:tc>
          <w:tcPr>
            <w:tcW w:w="5607" w:type="dxa"/>
            <w:tcBorders>
              <w:left w:val="single" w:sz="2" w:space="0" w:color="000000"/>
            </w:tcBorders>
          </w:tcPr>
          <w:p w14:paraId="1200356B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Предоставление услуг на борту воздуш</w:t>
            </w:r>
            <w:r w:rsidR="00603A2B">
              <w:rPr>
                <w:lang w:eastAsia="ar-SA"/>
              </w:rPr>
              <w:t xml:space="preserve">ного судна инвалидам и другим </w:t>
            </w:r>
            <w:r w:rsidRPr="00DA6F95">
              <w:rPr>
                <w:lang w:eastAsia="ar-SA"/>
              </w:rPr>
              <w:t>лицам с ограничениями жизнедеятельности</w:t>
            </w:r>
          </w:p>
        </w:tc>
        <w:tc>
          <w:tcPr>
            <w:tcW w:w="1953" w:type="dxa"/>
            <w:tcBorders>
              <w:left w:val="single" w:sz="2" w:space="0" w:color="000000"/>
            </w:tcBorders>
          </w:tcPr>
          <w:p w14:paraId="2D0E007F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right w:val="single" w:sz="2" w:space="0" w:color="000000"/>
            </w:tcBorders>
          </w:tcPr>
          <w:p w14:paraId="0D35CB93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DF59EA" w:rsidRPr="00895CCA" w14:paraId="1B56CB7B" w14:textId="77777777" w:rsidTr="00C40519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C40DEDB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28.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4FB248DB" w14:textId="77777777" w:rsidR="00DF59EA" w:rsidRPr="00DA6F95" w:rsidRDefault="00DF59EA" w:rsidP="00B60CDA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Противоэпидемические мероприятия на борту воздушного судна в случае выявления больного с подозрением на карантинное заболевание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5A1D679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D9C6D" w14:textId="77777777" w:rsidR="00DF59EA" w:rsidRPr="00DA6F95" w:rsidRDefault="00DF59EA" w:rsidP="00B60CDA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</w:tbl>
    <w:p w14:paraId="6BC8E4E7" w14:textId="77777777" w:rsidR="00DF59EA" w:rsidRPr="00D64DEF" w:rsidRDefault="00DF59EA" w:rsidP="00603A2B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895CCA">
        <w:rPr>
          <w:b/>
          <w:bCs/>
          <w:sz w:val="28"/>
          <w:szCs w:val="28"/>
          <w:lang w:eastAsia="ar-SA"/>
        </w:rPr>
        <w:t xml:space="preserve">Вывод: </w:t>
      </w:r>
      <w:r w:rsidR="00D64DEF" w:rsidRPr="00D64DEF">
        <w:rPr>
          <w:color w:val="000000"/>
          <w:sz w:val="28"/>
          <w:szCs w:val="28"/>
          <w:lang w:eastAsia="ar-SA"/>
        </w:rPr>
        <w:t xml:space="preserve">Требованиям, предъявляемым к </w:t>
      </w:r>
      <w:r w:rsidR="00D64DEF">
        <w:rPr>
          <w:color w:val="000000"/>
          <w:sz w:val="28"/>
          <w:szCs w:val="28"/>
          <w:lang w:eastAsia="ar-SA"/>
        </w:rPr>
        <w:t>обладателю</w:t>
      </w:r>
      <w:r w:rsidR="00D64DEF" w:rsidRPr="00D64DEF">
        <w:rPr>
          <w:color w:val="000000"/>
          <w:sz w:val="28"/>
          <w:szCs w:val="28"/>
          <w:lang w:eastAsia="ar-SA"/>
        </w:rPr>
        <w:t xml:space="preserve"> </w:t>
      </w:r>
      <w:r w:rsidR="00D64DEF" w:rsidRPr="00D64DEF">
        <w:rPr>
          <w:sz w:val="28"/>
          <w:szCs w:val="28"/>
          <w:lang w:eastAsia="ar-SA"/>
        </w:rPr>
        <w:t>свидетельства бортпроводника, соответствует</w:t>
      </w:r>
      <w:r w:rsidRPr="00D64DEF">
        <w:rPr>
          <w:sz w:val="28"/>
          <w:szCs w:val="28"/>
          <w:lang w:eastAsia="ar-SA"/>
        </w:rPr>
        <w:t>.</w:t>
      </w:r>
    </w:p>
    <w:p w14:paraId="15026D1A" w14:textId="77777777" w:rsidR="001D3B48" w:rsidRDefault="00DF59EA" w:rsidP="00603A2B">
      <w:pPr>
        <w:suppressAutoHyphens/>
        <w:spacing w:before="360"/>
        <w:jc w:val="both"/>
        <w:rPr>
          <w:color w:val="000000"/>
          <w:sz w:val="28"/>
          <w:szCs w:val="28"/>
          <w:lang w:eastAsia="ar-SA"/>
        </w:rPr>
      </w:pPr>
      <w:r w:rsidRPr="00DF59EA">
        <w:rPr>
          <w:color w:val="000000"/>
          <w:sz w:val="28"/>
          <w:szCs w:val="28"/>
          <w:lang w:eastAsia="ar-SA"/>
        </w:rPr>
        <w:t xml:space="preserve">Проверяющий </w:t>
      </w:r>
      <w:r w:rsidR="001D3B48">
        <w:rPr>
          <w:color w:val="000000"/>
          <w:sz w:val="28"/>
          <w:szCs w:val="28"/>
          <w:lang w:eastAsia="ar-SA"/>
        </w:rPr>
        <w:t xml:space="preserve">– </w:t>
      </w:r>
      <w:r w:rsidRPr="00DF59EA">
        <w:rPr>
          <w:color w:val="000000"/>
          <w:sz w:val="28"/>
          <w:szCs w:val="28"/>
          <w:lang w:eastAsia="ar-SA"/>
        </w:rPr>
        <w:t>обладатель</w:t>
      </w:r>
      <w:r w:rsidR="00603A2B">
        <w:rPr>
          <w:color w:val="000000"/>
          <w:sz w:val="28"/>
          <w:szCs w:val="28"/>
          <w:lang w:eastAsia="ar-SA"/>
        </w:rPr>
        <w:t xml:space="preserve"> </w:t>
      </w:r>
      <w:r w:rsidRPr="00DF59EA">
        <w:rPr>
          <w:color w:val="000000"/>
          <w:sz w:val="28"/>
          <w:szCs w:val="28"/>
          <w:lang w:eastAsia="ar-SA"/>
        </w:rPr>
        <w:t>свидетельства</w:t>
      </w:r>
      <w:r w:rsidR="001D3B48">
        <w:rPr>
          <w:color w:val="000000"/>
          <w:sz w:val="28"/>
          <w:szCs w:val="28"/>
          <w:lang w:eastAsia="ar-SA"/>
        </w:rPr>
        <w:t xml:space="preserve"> </w:t>
      </w:r>
      <w:r w:rsidRPr="00DF59EA">
        <w:rPr>
          <w:color w:val="000000"/>
          <w:sz w:val="28"/>
          <w:szCs w:val="28"/>
          <w:lang w:eastAsia="ar-SA"/>
        </w:rPr>
        <w:t xml:space="preserve">бортпроводника </w:t>
      </w:r>
    </w:p>
    <w:p w14:paraId="1920499A" w14:textId="77777777" w:rsidR="00603A2B" w:rsidRDefault="00DF59EA" w:rsidP="00603A2B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DA6F95">
        <w:rPr>
          <w:color w:val="FF0000"/>
          <w:sz w:val="28"/>
          <w:szCs w:val="28"/>
          <w:lang w:val="en-US" w:eastAsia="ar-SA"/>
        </w:rPr>
        <w:t>III</w:t>
      </w:r>
      <w:r w:rsidR="001D3B48">
        <w:rPr>
          <w:color w:val="FF0000"/>
          <w:sz w:val="28"/>
          <w:szCs w:val="28"/>
          <w:lang w:eastAsia="ar-SA"/>
        </w:rPr>
        <w:t xml:space="preserve"> №</w:t>
      </w:r>
      <w:r w:rsidRPr="00DA6F95">
        <w:rPr>
          <w:color w:val="FF0000"/>
          <w:sz w:val="28"/>
          <w:szCs w:val="28"/>
          <w:lang w:eastAsia="ar-SA"/>
        </w:rPr>
        <w:t>929292</w:t>
      </w:r>
      <w:r w:rsidR="001D3B48">
        <w:rPr>
          <w:color w:val="FF0000"/>
          <w:sz w:val="28"/>
          <w:szCs w:val="28"/>
          <w:lang w:eastAsia="ar-SA"/>
        </w:rPr>
        <w:t xml:space="preserve"> </w:t>
      </w:r>
      <w:r w:rsidR="009A69C2">
        <w:rPr>
          <w:color w:val="000000"/>
          <w:sz w:val="28"/>
          <w:szCs w:val="28"/>
          <w:lang w:eastAsia="ar-SA"/>
        </w:rPr>
        <w:t>с квалификационной</w:t>
      </w:r>
    </w:p>
    <w:p w14:paraId="06B4538B" w14:textId="77777777" w:rsidR="00DF59EA" w:rsidRPr="00DA6F95" w:rsidRDefault="009A69C2" w:rsidP="00603A2B">
      <w:pPr>
        <w:suppressAutoHyphens/>
        <w:spacing w:before="120"/>
        <w:jc w:val="both"/>
        <w:rPr>
          <w:color w:val="FF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отметкой</w:t>
      </w:r>
      <w:r w:rsidR="00603A2B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"инструктор"</w:t>
      </w:r>
      <w:r w:rsidR="00603A2B">
        <w:rPr>
          <w:color w:val="000000"/>
          <w:sz w:val="28"/>
          <w:szCs w:val="28"/>
          <w:lang w:eastAsia="ar-SA"/>
        </w:rPr>
        <w:tab/>
      </w:r>
      <w:r w:rsidR="00603A2B">
        <w:rPr>
          <w:color w:val="000000"/>
          <w:sz w:val="28"/>
          <w:szCs w:val="28"/>
          <w:lang w:eastAsia="ar-SA"/>
        </w:rPr>
        <w:tab/>
      </w:r>
      <w:r w:rsidR="00603A2B">
        <w:rPr>
          <w:color w:val="000000"/>
          <w:sz w:val="28"/>
          <w:szCs w:val="28"/>
          <w:lang w:eastAsia="ar-SA"/>
        </w:rPr>
        <w:tab/>
      </w:r>
      <w:r w:rsidR="00603A2B">
        <w:rPr>
          <w:color w:val="000000"/>
          <w:sz w:val="28"/>
          <w:szCs w:val="28"/>
          <w:lang w:eastAsia="ar-SA"/>
        </w:rPr>
        <w:tab/>
      </w:r>
      <w:r w:rsidR="00603A2B">
        <w:rPr>
          <w:color w:val="000000"/>
          <w:sz w:val="28"/>
          <w:szCs w:val="28"/>
          <w:lang w:eastAsia="ar-SA"/>
        </w:rPr>
        <w:tab/>
      </w:r>
      <w:r w:rsidR="00603A2B">
        <w:rPr>
          <w:color w:val="000000"/>
          <w:sz w:val="28"/>
          <w:szCs w:val="28"/>
          <w:lang w:eastAsia="ar-SA"/>
        </w:rPr>
        <w:tab/>
      </w:r>
      <w:r w:rsidR="00603A2B">
        <w:rPr>
          <w:color w:val="000000"/>
          <w:sz w:val="28"/>
          <w:szCs w:val="28"/>
          <w:lang w:eastAsia="ar-SA"/>
        </w:rPr>
        <w:tab/>
      </w:r>
      <w:r w:rsidR="00DF59EA" w:rsidRPr="00DA6F95">
        <w:rPr>
          <w:color w:val="FF0000"/>
          <w:sz w:val="28"/>
          <w:szCs w:val="28"/>
          <w:lang w:eastAsia="ar-SA"/>
        </w:rPr>
        <w:t>Васильева Вера Ивановна</w:t>
      </w:r>
    </w:p>
    <w:p w14:paraId="4EF5B09F" w14:textId="77777777" w:rsidR="00DF59EA" w:rsidRPr="009A69C2" w:rsidRDefault="009A69C2" w:rsidP="001D3B48">
      <w:pPr>
        <w:ind w:left="4248" w:firstLine="708"/>
        <w:rPr>
          <w:sz w:val="18"/>
          <w:szCs w:val="18"/>
        </w:rPr>
      </w:pPr>
      <w:r w:rsidRPr="009A69C2">
        <w:rPr>
          <w:sz w:val="18"/>
          <w:szCs w:val="18"/>
        </w:rPr>
        <w:t>(подпись)</w:t>
      </w:r>
    </w:p>
    <w:p w14:paraId="42859549" w14:textId="77777777" w:rsidR="00DF59EA" w:rsidRPr="000F66D1" w:rsidRDefault="00DF579D" w:rsidP="00603A2B">
      <w:pPr>
        <w:spacing w:before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F62D4F" wp14:editId="2935008C">
                <wp:simplePos x="0" y="0"/>
                <wp:positionH relativeFrom="column">
                  <wp:posOffset>3599180</wp:posOffset>
                </wp:positionH>
                <wp:positionV relativeFrom="paragraph">
                  <wp:posOffset>140970</wp:posOffset>
                </wp:positionV>
                <wp:extent cx="2670175" cy="593090"/>
                <wp:effectExtent l="8255" t="360045" r="7620" b="889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31A2" w14:textId="77777777" w:rsidR="00C0771B" w:rsidRPr="009A55CD" w:rsidRDefault="00C0771B" w:rsidP="00C0771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2D4F" id="AutoShape 8" o:spid="_x0000_s1027" type="#_x0000_t63" style="position:absolute;margin-left:283.4pt;margin-top:11.1pt;width:210.25pt;height:4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" adj="13874,-12488" fillcolor="yellow">
                <v:textbox>
                  <w:txbxContent>
                    <w:p w14:paraId="410931A2" w14:textId="77777777" w:rsidR="00C0771B" w:rsidRPr="009A55CD" w:rsidRDefault="00C0771B" w:rsidP="00C0771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1D3B48" w:rsidRPr="000F66D1">
        <w:rPr>
          <w:sz w:val="28"/>
          <w:szCs w:val="28"/>
        </w:rPr>
        <w:t xml:space="preserve"> </w:t>
      </w:r>
      <w:r w:rsidR="00DF59EA" w:rsidRPr="000F66D1">
        <w:rPr>
          <w:sz w:val="28"/>
          <w:szCs w:val="28"/>
        </w:rPr>
        <w:t>«___»  ______________20____г.</w:t>
      </w:r>
      <w:r w:rsidR="00DF59EA">
        <w:rPr>
          <w:sz w:val="28"/>
          <w:szCs w:val="28"/>
        </w:rPr>
        <w:t xml:space="preserve"> </w:t>
      </w:r>
    </w:p>
    <w:p w14:paraId="19BCDCFA" w14:textId="77777777" w:rsidR="00DF59EA" w:rsidRPr="000F66D1" w:rsidRDefault="00DF59EA" w:rsidP="00DF59EA">
      <w:pPr>
        <w:rPr>
          <w:sz w:val="28"/>
          <w:szCs w:val="28"/>
        </w:rPr>
      </w:pPr>
    </w:p>
    <w:p w14:paraId="7D7612EC" w14:textId="77777777" w:rsidR="007E3658" w:rsidRDefault="00DF59EA" w:rsidP="00DF59EA">
      <w:pPr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35C0D91A" w14:textId="77777777" w:rsidR="00BC6246" w:rsidRPr="00380C69" w:rsidRDefault="007E3658" w:rsidP="007E3658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558D8A" w14:textId="77777777" w:rsidR="007E3658" w:rsidRPr="00CC0AC2" w:rsidRDefault="00DF579D" w:rsidP="00BC6246">
      <w:pPr>
        <w:tabs>
          <w:tab w:val="left" w:pos="1080"/>
          <w:tab w:val="left" w:pos="1320"/>
          <w:tab w:val="left" w:pos="2040"/>
          <w:tab w:val="center" w:pos="5102"/>
        </w:tabs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162D452" wp14:editId="77784958">
                <wp:simplePos x="0" y="0"/>
                <wp:positionH relativeFrom="column">
                  <wp:posOffset>124460</wp:posOffset>
                </wp:positionH>
                <wp:positionV relativeFrom="paragraph">
                  <wp:posOffset>-127635</wp:posOffset>
                </wp:positionV>
                <wp:extent cx="1833245" cy="591820"/>
                <wp:effectExtent l="10160" t="5715" r="890270" b="3644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245" cy="591820"/>
                        </a:xfrm>
                        <a:prstGeom prst="wedgeEllipseCallout">
                          <a:avLst>
                            <a:gd name="adj1" fmla="val 94185"/>
                            <a:gd name="adj2" fmla="val 10645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2C84" w14:textId="77777777" w:rsidR="0001662F" w:rsidRPr="00BF1D6D" w:rsidRDefault="0001662F" w:rsidP="0001662F">
                            <w:pPr>
                              <w:jc w:val="center"/>
                              <w:rPr>
                                <w:i/>
                                <w:color w:val="FF0000"/>
                              </w:rPr>
                            </w:pPr>
                            <w:r w:rsidRPr="00BF1D6D">
                              <w:rPr>
                                <w:i/>
                                <w:color w:val="FF0000"/>
                              </w:rPr>
                              <w:t>Ненужное удалить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D452" id="AutoShape 9" o:spid="_x0000_s1028" type="#_x0000_t63" style="position:absolute;margin-left:9.8pt;margin-top:-10.05pt;width:144.35pt;height:46.6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" adj="31144,33794" fillcolor="yellow">
                <v:textbox>
                  <w:txbxContent>
                    <w:p w14:paraId="60642C84" w14:textId="77777777" w:rsidR="0001662F" w:rsidRPr="00BF1D6D" w:rsidRDefault="0001662F" w:rsidP="0001662F">
                      <w:pPr>
                        <w:jc w:val="center"/>
                        <w:rPr>
                          <w:i/>
                          <w:color w:val="FF0000"/>
                        </w:rPr>
                      </w:pPr>
                      <w:r w:rsidRPr="00BF1D6D">
                        <w:rPr>
                          <w:i/>
                          <w:color w:val="FF0000"/>
                        </w:rPr>
                        <w:t>Ненужное удалить</w:t>
                      </w:r>
                    </w:p>
                  </w:txbxContent>
                </v:textbox>
              </v:shape>
            </w:pict>
          </mc:Fallback>
        </mc:AlternateContent>
      </w:r>
      <w:r w:rsidR="00BC6246">
        <w:rPr>
          <w:b/>
          <w:sz w:val="28"/>
          <w:szCs w:val="28"/>
        </w:rPr>
        <w:tab/>
      </w:r>
      <w:r w:rsidR="00BC6246">
        <w:rPr>
          <w:b/>
          <w:sz w:val="28"/>
          <w:szCs w:val="28"/>
        </w:rPr>
        <w:tab/>
      </w:r>
      <w:r w:rsidR="00BC6246">
        <w:rPr>
          <w:b/>
          <w:sz w:val="28"/>
          <w:szCs w:val="28"/>
        </w:rPr>
        <w:tab/>
      </w:r>
      <w:r w:rsidR="00BC6246">
        <w:rPr>
          <w:b/>
          <w:sz w:val="28"/>
          <w:szCs w:val="28"/>
        </w:rPr>
        <w:tab/>
      </w:r>
      <w:r w:rsidR="007E3658" w:rsidRPr="00CC0AC2">
        <w:rPr>
          <w:b/>
          <w:sz w:val="28"/>
          <w:szCs w:val="28"/>
        </w:rPr>
        <w:t>СПРАВКА</w:t>
      </w:r>
    </w:p>
    <w:p w14:paraId="6723D1D4" w14:textId="77777777" w:rsidR="007E3658" w:rsidRDefault="007E3658" w:rsidP="00D129E2">
      <w:pPr>
        <w:spacing w:before="240"/>
        <w:ind w:firstLine="709"/>
        <w:jc w:val="both"/>
        <w:rPr>
          <w:sz w:val="28"/>
          <w:szCs w:val="28"/>
        </w:rPr>
      </w:pPr>
      <w:r w:rsidRPr="00C40519">
        <w:rPr>
          <w:sz w:val="28"/>
          <w:szCs w:val="28"/>
        </w:rPr>
        <w:t xml:space="preserve">О результатах </w:t>
      </w:r>
      <w:r w:rsidRPr="007E3658">
        <w:rPr>
          <w:sz w:val="28"/>
          <w:szCs w:val="28"/>
        </w:rPr>
        <w:t xml:space="preserve">проверки способности обучать на воздушном судне, продемонстрированные </w:t>
      </w:r>
      <w:r w:rsidRPr="00472377">
        <w:rPr>
          <w:i/>
          <w:color w:val="FF0000"/>
          <w:sz w:val="28"/>
          <w:szCs w:val="28"/>
        </w:rPr>
        <w:t xml:space="preserve">на земле (или тренажёрном устройстве) </w:t>
      </w:r>
      <w:r w:rsidRPr="007E3658">
        <w:rPr>
          <w:sz w:val="28"/>
          <w:szCs w:val="28"/>
        </w:rPr>
        <w:t xml:space="preserve">кандидатом на внесение в свидетельство </w:t>
      </w:r>
      <w:r w:rsidRPr="00C40519">
        <w:rPr>
          <w:sz w:val="28"/>
          <w:szCs w:val="28"/>
        </w:rPr>
        <w:t>бортпроводника</w:t>
      </w:r>
      <w:r w:rsidRPr="007E3658">
        <w:rPr>
          <w:sz w:val="28"/>
          <w:szCs w:val="28"/>
        </w:rPr>
        <w:t xml:space="preserve"> квалификационной отметки «Инструктор»</w:t>
      </w:r>
    </w:p>
    <w:p w14:paraId="6435A507" w14:textId="77777777" w:rsidR="007E3658" w:rsidRPr="002C77BC" w:rsidRDefault="007E3658" w:rsidP="007E3658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2C77BC"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7908F6C6" w14:textId="77777777" w:rsidR="007E3658" w:rsidRPr="00C40519" w:rsidRDefault="007E3658" w:rsidP="007E3658">
      <w:pPr>
        <w:jc w:val="center"/>
        <w:rPr>
          <w:color w:val="FF0000"/>
          <w:sz w:val="28"/>
          <w:szCs w:val="28"/>
        </w:rPr>
      </w:pPr>
      <w:r w:rsidRPr="002C77BC">
        <w:rPr>
          <w:iCs/>
          <w:sz w:val="18"/>
          <w:szCs w:val="18"/>
        </w:rPr>
        <w:t>(Фамилия Имя Отчество кандидата, дата рождения)</w:t>
      </w:r>
    </w:p>
    <w:p w14:paraId="67F00615" w14:textId="77777777" w:rsidR="007E3658" w:rsidRPr="00DA6F95" w:rsidRDefault="007E3658" w:rsidP="007E3658">
      <w:pPr>
        <w:spacing w:before="240"/>
        <w:jc w:val="both"/>
        <w:rPr>
          <w:color w:val="FF0000"/>
          <w:sz w:val="28"/>
          <w:szCs w:val="28"/>
        </w:rPr>
      </w:pPr>
      <w:r w:rsidRPr="00C40519">
        <w:rPr>
          <w:color w:val="FF0000"/>
          <w:sz w:val="28"/>
          <w:szCs w:val="28"/>
        </w:rPr>
        <w:t>Наименование тренажёрного устройства</w:t>
      </w:r>
      <w:r>
        <w:rPr>
          <w:color w:val="FF0000"/>
          <w:sz w:val="28"/>
          <w:szCs w:val="28"/>
        </w:rPr>
        <w:t xml:space="preserve"> – Тренажёр Як-42</w:t>
      </w:r>
    </w:p>
    <w:p w14:paraId="7E265314" w14:textId="77777777" w:rsidR="007E3658" w:rsidRPr="00DA6F95" w:rsidRDefault="007E3658" w:rsidP="007E3658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C40519">
        <w:rPr>
          <w:sz w:val="28"/>
          <w:szCs w:val="28"/>
        </w:rPr>
        <w:t>Тип ВС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– </w:t>
      </w:r>
      <w:r w:rsidRPr="00DA6F95">
        <w:rPr>
          <w:color w:val="FF0000"/>
          <w:sz w:val="28"/>
          <w:szCs w:val="28"/>
          <w:u w:val="single"/>
        </w:rPr>
        <w:t>самолёт Як-42</w:t>
      </w:r>
    </w:p>
    <w:p w14:paraId="1F4E2559" w14:textId="77777777" w:rsidR="007E3658" w:rsidRPr="00DA6F95" w:rsidRDefault="007E3658" w:rsidP="007E3658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Pr="00DA6F95">
        <w:rPr>
          <w:color w:val="FF0000"/>
          <w:sz w:val="28"/>
          <w:szCs w:val="28"/>
          <w:lang w:val="en-US"/>
        </w:rPr>
        <w:t>RA</w:t>
      </w:r>
      <w:r w:rsidRPr="00DA6F95">
        <w:rPr>
          <w:color w:val="FF0000"/>
          <w:sz w:val="28"/>
          <w:szCs w:val="28"/>
        </w:rPr>
        <w:t>-28289</w:t>
      </w:r>
    </w:p>
    <w:p w14:paraId="13FB7D35" w14:textId="77777777" w:rsidR="007E3658" w:rsidRPr="00DA6F95" w:rsidRDefault="007E3658" w:rsidP="007E3658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A6F95">
        <w:rPr>
          <w:color w:val="FF0000"/>
          <w:sz w:val="28"/>
          <w:szCs w:val="28"/>
        </w:rPr>
        <w:t xml:space="preserve">– </w:t>
      </w:r>
      <w:r w:rsidRPr="00DA6F95">
        <w:rPr>
          <w:color w:val="FF0000"/>
          <w:sz w:val="28"/>
          <w:szCs w:val="28"/>
          <w:u w:val="single"/>
        </w:rPr>
        <w:t>20.07.2014г.</w:t>
      </w:r>
    </w:p>
    <w:p w14:paraId="31FF24BC" w14:textId="77777777" w:rsidR="007E3658" w:rsidRPr="0052309D" w:rsidRDefault="007E3658" w:rsidP="007E3658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>
        <w:rPr>
          <w:sz w:val="28"/>
          <w:szCs w:val="28"/>
        </w:rPr>
        <w:tab/>
        <w:t xml:space="preserve">– </w:t>
      </w:r>
      <w:r>
        <w:rPr>
          <w:color w:val="FF0000"/>
          <w:sz w:val="28"/>
          <w:szCs w:val="28"/>
          <w:u w:val="single"/>
        </w:rPr>
        <w:t>Уральский АУЦ</w:t>
      </w:r>
    </w:p>
    <w:p w14:paraId="243108E8" w14:textId="77777777" w:rsidR="007E3658" w:rsidRPr="00CC0AC2" w:rsidRDefault="007E3658" w:rsidP="007E3658">
      <w:pPr>
        <w:jc w:val="both"/>
        <w:rPr>
          <w:sz w:val="28"/>
          <w:szCs w:val="28"/>
        </w:rPr>
      </w:pPr>
    </w:p>
    <w:p w14:paraId="082F6023" w14:textId="77777777" w:rsidR="007E3658" w:rsidRPr="003E6737" w:rsidRDefault="007E3658" w:rsidP="007E3658">
      <w:pPr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1C87C681" w14:textId="77777777" w:rsidR="007E3658" w:rsidRPr="00895CCA" w:rsidRDefault="007E3658" w:rsidP="007E3658">
      <w:pPr>
        <w:suppressAutoHyphens/>
        <w:jc w:val="both"/>
        <w:rPr>
          <w:color w:val="FF0000"/>
          <w:lang w:eastAsia="ar-SA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5607"/>
        <w:gridCol w:w="1953"/>
        <w:gridCol w:w="2262"/>
      </w:tblGrid>
      <w:tr w:rsidR="007E3658" w:rsidRPr="00895CCA" w14:paraId="174D3B68" w14:textId="77777777" w:rsidTr="00020A92">
        <w:tc>
          <w:tcPr>
            <w:tcW w:w="103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707A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ВЫПОЛНЕНИЕ ФУНКЦИЙ В НОРМАЛЬНЫХ УСЛОВИЯХ</w:t>
            </w:r>
          </w:p>
        </w:tc>
      </w:tr>
      <w:tr w:rsidR="007E3658" w:rsidRPr="00895CCA" w14:paraId="4EE9EA29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8ECBEEE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№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656223" w14:textId="77777777" w:rsidR="007E3658" w:rsidRPr="00DA6F95" w:rsidRDefault="007E3658" w:rsidP="00D129E2">
            <w:pPr>
              <w:suppressAutoHyphens/>
              <w:autoSpaceDE w:val="0"/>
              <w:snapToGrid w:val="0"/>
              <w:jc w:val="center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lang w:eastAsia="ar-SA"/>
              </w:rPr>
              <w:t>Наименование процедуры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72C2F7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Оценка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E4717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Примечания и подпись проверяющего</w:t>
            </w:r>
          </w:p>
        </w:tc>
      </w:tr>
      <w:tr w:rsidR="007E3658" w:rsidRPr="00895CCA" w14:paraId="7B9BD576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7EC9188F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03C014D9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Предполётные процедуры: </w:t>
            </w:r>
          </w:p>
          <w:p w14:paraId="7AEC75B6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предполётный брифинг </w:t>
            </w:r>
          </w:p>
          <w:p w14:paraId="5C6CBFC0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брифинг с лётным экипажем</w:t>
            </w:r>
          </w:p>
          <w:p w14:paraId="530513AC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особенности рейса  </w:t>
            </w:r>
          </w:p>
          <w:p w14:paraId="04D08F0C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доклады о готовности ВС к выполнению полёта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500C5F81" w14:textId="77777777" w:rsidR="007E3658" w:rsidRPr="00D129E2" w:rsidRDefault="007E3658" w:rsidP="00020A92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0"/>
                <w:szCs w:val="20"/>
                <w:lang w:eastAsia="ar-SA"/>
              </w:rPr>
            </w:pPr>
            <w:r w:rsidRPr="00D129E2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Соответствует</w:t>
            </w:r>
          </w:p>
          <w:p w14:paraId="05B8AEC9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129E2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(ЗАПОЛНЯЕТСЯ ОТ РУКИ)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FD1C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7EA5AB89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4591C36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099BFF57" w14:textId="77777777" w:rsidR="00D129E2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Использование бортовых систем с учётом характеристик и </w:t>
            </w:r>
            <w:r w:rsidR="00D129E2">
              <w:rPr>
                <w:lang w:eastAsia="ar-SA"/>
              </w:rPr>
              <w:t>ограничений воздушного судна:</w:t>
            </w:r>
          </w:p>
          <w:p w14:paraId="409F572A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аварийно-спасательное оборудование</w:t>
            </w:r>
          </w:p>
          <w:p w14:paraId="3BDFC6B1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табло (сервисная панель) бортпроводника</w:t>
            </w:r>
          </w:p>
          <w:p w14:paraId="12D64560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средства связи, порядок использования</w:t>
            </w:r>
          </w:p>
          <w:p w14:paraId="41303BE2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ведение информационной работы </w:t>
            </w:r>
          </w:p>
          <w:p w14:paraId="727615EE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оборудо</w:t>
            </w:r>
            <w:r w:rsidR="00D129E2">
              <w:rPr>
                <w:lang w:eastAsia="ar-SA"/>
              </w:rPr>
              <w:t>вание пассажирского салона</w:t>
            </w:r>
          </w:p>
          <w:p w14:paraId="37343A95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оборудование буфета – кухни </w:t>
            </w:r>
          </w:p>
          <w:p w14:paraId="69B827FD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требования техники безопасности</w:t>
            </w:r>
          </w:p>
          <w:p w14:paraId="58E30826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оборудование багажных помещений </w:t>
            </w:r>
          </w:p>
          <w:p w14:paraId="18BC8195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требования к центровке и загрузке ВС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2C3FA90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01A18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44614690" w14:textId="77777777" w:rsidTr="00D129E2">
        <w:tc>
          <w:tcPr>
            <w:tcW w:w="493" w:type="dxa"/>
            <w:tcBorders>
              <w:left w:val="single" w:sz="2" w:space="0" w:color="000000"/>
              <w:bottom w:val="single" w:sz="4" w:space="0" w:color="auto"/>
            </w:tcBorders>
          </w:tcPr>
          <w:p w14:paraId="34B2960A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4" w:space="0" w:color="auto"/>
            </w:tcBorders>
          </w:tcPr>
          <w:p w14:paraId="4232CD6E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Предполетный осмотр воздушного судна: </w:t>
            </w:r>
          </w:p>
          <w:p w14:paraId="31FFDFF6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осмотр салона и багажных помещений ВС на отсутствие посторонних предметов </w:t>
            </w:r>
          </w:p>
          <w:p w14:paraId="403FA287" w14:textId="77777777" w:rsidR="007E3658" w:rsidRPr="00DA6F95" w:rsidRDefault="007E3658" w:rsidP="00D129E2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исправность оборудования ВС, порядок действий в случае обнаружения неисправностей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4" w:space="0" w:color="auto"/>
            </w:tcBorders>
          </w:tcPr>
          <w:p w14:paraId="644AFDCA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F72C0A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347BF627" w14:textId="77777777" w:rsidTr="00D129E2">
        <w:trPr>
          <w:cantSplit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E5D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lastRenderedPageBreak/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DA3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Выполнение обязанностей члена кабинного экипажа на борту воздушного судна:</w:t>
            </w:r>
          </w:p>
          <w:p w14:paraId="4543169D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приём оборудования и средств обслуживания</w:t>
            </w:r>
          </w:p>
          <w:p w14:paraId="39C75B0E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загрузка бортового питания</w:t>
            </w:r>
          </w:p>
          <w:p w14:paraId="2FFCEFA5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приём коммерческой загрузки</w:t>
            </w:r>
          </w:p>
          <w:p w14:paraId="15825254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правила перевозки опасных грузов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BA2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BC0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65D5C651" w14:textId="77777777" w:rsidTr="00D129E2">
        <w:tc>
          <w:tcPr>
            <w:tcW w:w="4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29F0452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9758292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DA6F95">
              <w:rPr>
                <w:lang w:eastAsia="ar-SA"/>
              </w:rPr>
              <w:t>Соблюдение стандартов сервиса на борту:</w:t>
            </w:r>
          </w:p>
          <w:p w14:paraId="2C1F1181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встреча размещение пассажиров</w:t>
            </w:r>
          </w:p>
          <w:p w14:paraId="3EEF3C15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размещение особых категорий пассажиров</w:t>
            </w:r>
          </w:p>
          <w:p w14:paraId="7AE0D0A2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стандартные про</w:t>
            </w:r>
            <w:r w:rsidR="00C9640A">
              <w:rPr>
                <w:lang w:eastAsia="ar-SA"/>
              </w:rPr>
              <w:t xml:space="preserve">цедуры безопасности </w:t>
            </w:r>
            <w:r w:rsidRPr="00DA6F95">
              <w:rPr>
                <w:lang w:eastAsia="ar-SA"/>
              </w:rPr>
              <w:t>(пассажирский брифинг)</w:t>
            </w:r>
          </w:p>
          <w:p w14:paraId="1DB0E358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предоставление услуг на борту ВС</w:t>
            </w:r>
          </w:p>
          <w:p w14:paraId="260E70A0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индивидуальная работа с пассажирами</w:t>
            </w:r>
          </w:p>
          <w:p w14:paraId="130372CF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процедуры подготовки салона к взлёту/посадке</w:t>
            </w:r>
          </w:p>
          <w:p w14:paraId="06582A06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организация порядка выхода пассажиров</w:t>
            </w:r>
          </w:p>
          <w:p w14:paraId="7F50CBD8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контроль коммерческой загрузки</w:t>
            </w:r>
          </w:p>
          <w:p w14:paraId="59A908FD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проверка воздушного судна на безопасность</w:t>
            </w:r>
          </w:p>
          <w:p w14:paraId="44CAC4ED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доклады КВС/СБКЭ</w:t>
            </w:r>
          </w:p>
          <w:p w14:paraId="31F18AF8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оформление полётной документации</w:t>
            </w:r>
          </w:p>
          <w:p w14:paraId="1A6D21E4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DA6F95">
              <w:rPr>
                <w:lang w:eastAsia="ar-SA"/>
              </w:rPr>
              <w:t>послеполётный брифинг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7B9DA7A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F726E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2E237A52" w14:textId="77777777" w:rsidTr="00D129E2">
        <w:tc>
          <w:tcPr>
            <w:tcW w:w="103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01E4" w14:textId="77777777" w:rsidR="007E3658" w:rsidRPr="00DA6F95" w:rsidRDefault="007E3658" w:rsidP="00D129E2">
            <w:pPr>
              <w:suppressAutoHyphens/>
              <w:autoSpaceDE w:val="0"/>
              <w:snapToGrid w:val="0"/>
              <w:jc w:val="center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ВЫПОЛНЕНИЕ ФУНКЦИЙ В ОСОБЫХ СЛУЧАЯХ И АЛЬТЕРНАТИВНЫХ (РЕЗЕРВНЫХ) ПРОЦЕДУРАХ</w:t>
            </w:r>
          </w:p>
        </w:tc>
      </w:tr>
      <w:tr w:rsidR="007E3658" w:rsidRPr="00895CCA" w14:paraId="687CF088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218643F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1CCA912B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Принятие правильных решений и квалифицированное осуществление наблюдения в полёте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222FCEA7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7A0B5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49B5A935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C2474C4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7.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DA03122" w14:textId="77777777" w:rsidR="007E3658" w:rsidRPr="00DA6F95" w:rsidRDefault="007E3658" w:rsidP="00020A92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Оперирование двер</w:t>
            </w:r>
            <w:r w:rsidR="00C9640A">
              <w:rPr>
                <w:kern w:val="1"/>
                <w:lang w:eastAsia="ar-SA"/>
              </w:rPr>
              <w:t>я</w:t>
            </w:r>
            <w:r w:rsidRPr="00DA6F95">
              <w:rPr>
                <w:kern w:val="1"/>
                <w:lang w:eastAsia="ar-SA"/>
              </w:rPr>
              <w:t>ми:</w:t>
            </w:r>
          </w:p>
          <w:p w14:paraId="4589CC74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 xml:space="preserve">открытие </w:t>
            </w:r>
          </w:p>
          <w:p w14:paraId="52755595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закрытие</w:t>
            </w:r>
          </w:p>
          <w:p w14:paraId="7A610DFE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селектор</w:t>
            </w:r>
          </w:p>
          <w:p w14:paraId="7862B372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kern w:val="1"/>
                <w:lang w:eastAsia="ar-SA"/>
              </w:rPr>
            </w:pPr>
            <w:r w:rsidRPr="00C9640A">
              <w:rPr>
                <w:lang w:eastAsia="ar-SA"/>
              </w:rPr>
              <w:t>контроль в период стоянки ВС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D8B051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13C1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636F3192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592924C7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8.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1A74CDEC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Взаимодействие с лётным экипажем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E0C923B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29D74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002B749D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3BCDA45A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9.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5B26E344" w14:textId="77777777" w:rsidR="007E3658" w:rsidRPr="00DA6F95" w:rsidRDefault="007E3658" w:rsidP="00020A92">
            <w:pPr>
              <w:widowControl w:val="0"/>
              <w:suppressLineNumbers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Взаимодействие с кабинным экипажем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DE987FC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2B80D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78B9BEC9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E254CC2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10.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17FE6EE9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 xml:space="preserve">Соблюдение требований по </w:t>
            </w:r>
            <w:r w:rsidR="00C9640A" w:rsidRPr="00DA6F95">
              <w:rPr>
                <w:kern w:val="1"/>
                <w:lang w:eastAsia="ar-SA"/>
              </w:rPr>
              <w:t xml:space="preserve">авиационной </w:t>
            </w:r>
            <w:r w:rsidRPr="00DA6F95">
              <w:rPr>
                <w:kern w:val="1"/>
                <w:lang w:eastAsia="ar-SA"/>
              </w:rPr>
              <w:t>безопасности:</w:t>
            </w:r>
          </w:p>
          <w:p w14:paraId="16F1B252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действия при возникновении в полёте угрозы захвата и угона воздушного судна</w:t>
            </w:r>
          </w:p>
          <w:p w14:paraId="5152A6D1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kern w:val="1"/>
                <w:lang w:eastAsia="ar-SA"/>
              </w:rPr>
            </w:pPr>
            <w:r w:rsidRPr="00C9640A">
              <w:rPr>
                <w:lang w:eastAsia="ar-SA"/>
              </w:rPr>
              <w:t>действия при обнаружении взрывного устройства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AD66E2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C99EC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6F9CD6CA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8D90CE0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09CF9790" w14:textId="77777777" w:rsidR="007E3658" w:rsidRPr="00DA6F95" w:rsidRDefault="007E3658" w:rsidP="00BC6246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Средства и методы оказания первой помощи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BF62CE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57F99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04D11B45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6EE8E4C9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779DF850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Действия кабинного экипажа при разгерметизации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024C1AAA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79A24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151D90E3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650FD56B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2B7B6248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Действия кабинного экипажа при пожаре, задымлении на борту воздушного судна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37763A0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D82A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30062767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A4C0ED6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42E1EE53" w14:textId="77777777" w:rsidR="007E3658" w:rsidRPr="00DA6F95" w:rsidRDefault="007E3658" w:rsidP="00020A92">
            <w:pPr>
              <w:suppressAutoHyphens/>
              <w:snapToGrid w:val="0"/>
              <w:rPr>
                <w:lang w:eastAsia="ar-SA"/>
              </w:rPr>
            </w:pPr>
            <w:r w:rsidRPr="00DA6F95">
              <w:rPr>
                <w:kern w:val="1"/>
                <w:lang w:eastAsia="ar-SA"/>
              </w:rPr>
              <w:t>Меры безопасности при прохождении турбулентных участков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080C409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7DF7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677B0657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77225682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17.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7B5DACFD" w14:textId="77777777" w:rsidR="007E3658" w:rsidRPr="00380C69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Соблюдение норм Охраны труда и техники безопасности</w:t>
            </w:r>
          </w:p>
          <w:p w14:paraId="53C2582D" w14:textId="77777777" w:rsidR="00BC6246" w:rsidRPr="00380C69" w:rsidRDefault="00BC6246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1BD905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12DA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5C5C049F" w14:textId="77777777" w:rsidTr="00020A92">
        <w:tc>
          <w:tcPr>
            <w:tcW w:w="10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CF1" w14:textId="77777777" w:rsidR="007E3658" w:rsidRPr="00DA6F95" w:rsidRDefault="007E3658" w:rsidP="00020A92">
            <w:pPr>
              <w:suppressAutoHyphens/>
              <w:autoSpaceDE w:val="0"/>
              <w:snapToGrid w:val="0"/>
              <w:jc w:val="center"/>
              <w:rPr>
                <w:b/>
                <w:bCs/>
                <w:lang w:eastAsia="ar-SA"/>
              </w:rPr>
            </w:pPr>
            <w:r>
              <w:lastRenderedPageBreak/>
              <w:br w:type="page"/>
            </w:r>
            <w:r w:rsidRPr="00DA6F95">
              <w:rPr>
                <w:b/>
                <w:bCs/>
                <w:kern w:val="1"/>
                <w:lang w:eastAsia="ar-SA"/>
              </w:rPr>
              <w:t>ВЫПОЛНЕНИЕ ФУНКЦИЙ В АВАРИЙНОЙ ОБСТАНОВКЕ</w:t>
            </w:r>
          </w:p>
        </w:tc>
      </w:tr>
      <w:tr w:rsidR="007E3658" w:rsidRPr="00895CCA" w14:paraId="11B374BD" w14:textId="77777777" w:rsidTr="00D129E2">
        <w:tc>
          <w:tcPr>
            <w:tcW w:w="4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12A3754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18.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B997D1C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Инструкция по подготовке к аварийной посадке:</w:t>
            </w:r>
          </w:p>
          <w:p w14:paraId="2A619515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информация КВС</w:t>
            </w:r>
          </w:p>
          <w:p w14:paraId="7CA10E68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брифинг кабинного экипажа</w:t>
            </w:r>
          </w:p>
          <w:p w14:paraId="49B2AC6F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подготовка салонов</w:t>
            </w:r>
          </w:p>
          <w:p w14:paraId="668DF384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информация для пассажиров</w:t>
            </w:r>
          </w:p>
          <w:p w14:paraId="6EC3FCF2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рабочие зоны</w:t>
            </w:r>
          </w:p>
          <w:p w14:paraId="6FCBC2A0" w14:textId="77777777" w:rsidR="007E3658" w:rsidRPr="00C9640A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lang w:eastAsia="ar-SA"/>
              </w:rPr>
            </w:pPr>
            <w:r w:rsidRPr="00C9640A">
              <w:rPr>
                <w:lang w:eastAsia="ar-SA"/>
              </w:rPr>
              <w:t>подготовка пассажиров помощников</w:t>
            </w:r>
          </w:p>
          <w:p w14:paraId="76F677EC" w14:textId="77777777" w:rsidR="007E3658" w:rsidRPr="00DA6F95" w:rsidRDefault="007E3658" w:rsidP="00C9640A">
            <w:pPr>
              <w:numPr>
                <w:ilvl w:val="0"/>
                <w:numId w:val="6"/>
              </w:numPr>
              <w:suppressAutoHyphens/>
              <w:autoSpaceDE w:val="0"/>
              <w:snapToGrid w:val="0"/>
              <w:ind w:left="161" w:hanging="142"/>
              <w:rPr>
                <w:rFonts w:cs="Arial"/>
                <w:lang w:eastAsia="ar-SA"/>
              </w:rPr>
            </w:pPr>
            <w:r w:rsidRPr="00C9640A">
              <w:rPr>
                <w:lang w:eastAsia="ar-SA"/>
              </w:rPr>
              <w:t>положение селекторов аварийных выходов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863860D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A186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7E3658" w:rsidRPr="00895CCA" w14:paraId="25F73080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C922F15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19.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7F2509D9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Действия кабинного экипажа при не подготовленной аварийной посадке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4AF7C623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13BE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7E3658" w:rsidRPr="00895CCA" w14:paraId="2902274D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170C5520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20.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4F2A700F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Аварийные команды при посадке на сушу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2A19DB93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4E00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7E3658" w:rsidRPr="00895CCA" w14:paraId="4D221774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52AA6B85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6EEBB025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Аварийные команды при посадке на воду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2D16BAF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F650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7E3658" w:rsidRPr="00895CCA" w14:paraId="5BE5DCC7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FEAA66B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57FF1237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Инструктаж пассажиров помощников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F6A9C6C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D045" w14:textId="77777777" w:rsidR="007E3658" w:rsidRPr="00DA6F95" w:rsidRDefault="007E3658" w:rsidP="00020A92">
            <w:pPr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7E3658" w:rsidRPr="00895CCA" w14:paraId="500E2A5B" w14:textId="77777777" w:rsidTr="00D129E2">
        <w:tc>
          <w:tcPr>
            <w:tcW w:w="103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3A5D9" w14:textId="77777777" w:rsidR="007E3658" w:rsidRPr="00DA6F95" w:rsidRDefault="007E3658" w:rsidP="00D129E2">
            <w:pPr>
              <w:suppressAutoHyphens/>
              <w:autoSpaceDE w:val="0"/>
              <w:snapToGrid w:val="0"/>
              <w:jc w:val="center"/>
              <w:rPr>
                <w:b/>
                <w:bCs/>
                <w:lang w:eastAsia="ar-SA"/>
              </w:rPr>
            </w:pPr>
            <w:r w:rsidRPr="00DA6F95">
              <w:rPr>
                <w:b/>
                <w:bCs/>
                <w:kern w:val="1"/>
                <w:lang w:eastAsia="ar-SA"/>
              </w:rPr>
              <w:t>ВЫПОЛНЕНИЕ СПЕЦИАЛЬНЫХ ОБЯЗАННОСТЕЙ</w:t>
            </w:r>
          </w:p>
        </w:tc>
      </w:tr>
      <w:tr w:rsidR="007E3658" w:rsidRPr="00895CCA" w14:paraId="7917DFD4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4A7BCB8F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0A3D1960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 xml:space="preserve">Осуществление взаимодействия с другими членами экипажа 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650324FB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985C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4BAB679A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3F2C320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333466E3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 xml:space="preserve">Порядок действий кабинного экипажа в случаях потери работоспособности членам лётного экипажа 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7C5BD825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00CB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79543065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09B26274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1B77B803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 xml:space="preserve">Координация действий между членами лётного экипажа и членами кабинного </w:t>
            </w:r>
            <w:r w:rsidR="00D129E2" w:rsidRPr="00DA6F95">
              <w:rPr>
                <w:rFonts w:cs="Arial"/>
                <w:lang w:eastAsia="ar-SA"/>
              </w:rPr>
              <w:t>экипажа,</w:t>
            </w:r>
            <w:r w:rsidR="00D129E2">
              <w:rPr>
                <w:rFonts w:cs="Arial"/>
                <w:lang w:eastAsia="ar-SA"/>
              </w:rPr>
              <w:t xml:space="preserve"> </w:t>
            </w:r>
            <w:r w:rsidR="00D129E2" w:rsidRPr="00DA6F95">
              <w:rPr>
                <w:rFonts w:cs="Arial"/>
                <w:lang w:eastAsia="ar-SA"/>
              </w:rPr>
              <w:t>возможности</w:t>
            </w:r>
            <w:r w:rsidRPr="00DA6F95">
              <w:rPr>
                <w:rFonts w:cs="Arial"/>
                <w:lang w:eastAsia="ar-SA"/>
              </w:rPr>
              <w:t xml:space="preserve"> человека применительно к обязанностям по обеспечению безопасности в салоне воздушного судна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5ADB0396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569AF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0C5C605B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2DD17A05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5842D7E0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Действия кабинного экипажа при инцидентах с опасными грузами на борту воздушного судна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7607FD9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68A5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0C91BE75" w14:textId="77777777" w:rsidTr="00D129E2">
        <w:tc>
          <w:tcPr>
            <w:tcW w:w="493" w:type="dxa"/>
            <w:tcBorders>
              <w:left w:val="single" w:sz="2" w:space="0" w:color="000000"/>
            </w:tcBorders>
          </w:tcPr>
          <w:p w14:paraId="4EE93170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27.</w:t>
            </w:r>
          </w:p>
        </w:tc>
        <w:tc>
          <w:tcPr>
            <w:tcW w:w="5607" w:type="dxa"/>
            <w:tcBorders>
              <w:left w:val="single" w:sz="2" w:space="0" w:color="000000"/>
            </w:tcBorders>
          </w:tcPr>
          <w:p w14:paraId="631A803C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  <w:r w:rsidRPr="00DA6F95">
              <w:rPr>
                <w:lang w:eastAsia="ar-SA"/>
              </w:rPr>
              <w:t>Предоставление услуг на борту воздуш</w:t>
            </w:r>
            <w:r>
              <w:rPr>
                <w:lang w:eastAsia="ar-SA"/>
              </w:rPr>
              <w:t xml:space="preserve">ного судна инвалидам и другим </w:t>
            </w:r>
            <w:r w:rsidRPr="00DA6F95">
              <w:rPr>
                <w:lang w:eastAsia="ar-SA"/>
              </w:rPr>
              <w:t>лицам с ограничениями жизнедеятельности</w:t>
            </w:r>
          </w:p>
        </w:tc>
        <w:tc>
          <w:tcPr>
            <w:tcW w:w="1953" w:type="dxa"/>
            <w:tcBorders>
              <w:left w:val="single" w:sz="2" w:space="0" w:color="000000"/>
            </w:tcBorders>
          </w:tcPr>
          <w:p w14:paraId="0AB662E1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right w:val="single" w:sz="2" w:space="0" w:color="000000"/>
            </w:tcBorders>
          </w:tcPr>
          <w:p w14:paraId="11FC067E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  <w:tr w:rsidR="007E3658" w:rsidRPr="00895CCA" w14:paraId="679FFD3E" w14:textId="77777777" w:rsidTr="00D129E2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 w14:paraId="4E444833" w14:textId="77777777" w:rsidR="007E3658" w:rsidRPr="00DA6F95" w:rsidRDefault="007E3658" w:rsidP="00D129E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DA6F95">
              <w:rPr>
                <w:kern w:val="1"/>
                <w:lang w:eastAsia="ar-SA"/>
              </w:rPr>
              <w:t>28.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</w:tcPr>
          <w:p w14:paraId="2C92A11F" w14:textId="77777777" w:rsidR="007E3658" w:rsidRPr="00DA6F95" w:rsidRDefault="007E3658" w:rsidP="00020A92">
            <w:pPr>
              <w:suppressAutoHyphens/>
              <w:autoSpaceDE w:val="0"/>
              <w:snapToGrid w:val="0"/>
              <w:jc w:val="both"/>
              <w:rPr>
                <w:rFonts w:cs="Arial"/>
                <w:lang w:eastAsia="ar-SA"/>
              </w:rPr>
            </w:pPr>
            <w:r w:rsidRPr="00DA6F95">
              <w:rPr>
                <w:rFonts w:cs="Arial"/>
                <w:lang w:eastAsia="ar-SA"/>
              </w:rPr>
              <w:t>Противоэпидемические мероприятия на борту воздушного судна в случае выявления больного с подозрением на карантинное заболевание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</w:tcPr>
          <w:p w14:paraId="103BFEE0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D9E54" w14:textId="77777777" w:rsidR="007E3658" w:rsidRPr="00DA6F95" w:rsidRDefault="007E3658" w:rsidP="00020A92">
            <w:pPr>
              <w:widowControl w:val="0"/>
              <w:suppressLineNumbers/>
              <w:suppressAutoHyphens/>
              <w:snapToGrid w:val="0"/>
              <w:rPr>
                <w:kern w:val="1"/>
                <w:lang w:eastAsia="ar-SA"/>
              </w:rPr>
            </w:pPr>
          </w:p>
        </w:tc>
      </w:tr>
    </w:tbl>
    <w:p w14:paraId="7FC30F9B" w14:textId="77777777" w:rsidR="00C9640A" w:rsidRPr="00BB56CD" w:rsidRDefault="007E3658" w:rsidP="007E3658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895CCA">
        <w:rPr>
          <w:b/>
          <w:bCs/>
          <w:sz w:val="28"/>
          <w:szCs w:val="28"/>
          <w:lang w:eastAsia="ar-SA"/>
        </w:rPr>
        <w:t xml:space="preserve">Вывод: </w:t>
      </w:r>
      <w:r w:rsidR="00194115" w:rsidRPr="00C9640A">
        <w:rPr>
          <w:sz w:val="28"/>
          <w:szCs w:val="28"/>
          <w:lang w:eastAsia="ar-SA"/>
        </w:rPr>
        <w:t>Требованиям</w:t>
      </w:r>
      <w:r w:rsidR="00C9640A" w:rsidRPr="00C9640A">
        <w:rPr>
          <w:sz w:val="28"/>
          <w:szCs w:val="28"/>
          <w:lang w:eastAsia="ar-SA"/>
        </w:rPr>
        <w:t xml:space="preserve">, предъявляемым к обладателю свидетельства </w:t>
      </w:r>
      <w:r w:rsidR="00C9640A">
        <w:rPr>
          <w:sz w:val="28"/>
          <w:szCs w:val="28"/>
          <w:lang w:eastAsia="ar-SA"/>
        </w:rPr>
        <w:t>бортпроводника</w:t>
      </w:r>
      <w:r w:rsidR="00C9640A" w:rsidRPr="00C9640A">
        <w:rPr>
          <w:sz w:val="28"/>
          <w:szCs w:val="28"/>
          <w:lang w:eastAsia="ar-SA"/>
        </w:rPr>
        <w:t xml:space="preserve"> с квалификационной отметкой «</w:t>
      </w:r>
      <w:r w:rsidR="00C9640A">
        <w:rPr>
          <w:sz w:val="28"/>
          <w:szCs w:val="28"/>
          <w:lang w:eastAsia="ar-SA"/>
        </w:rPr>
        <w:t>Инструктор»,</w:t>
      </w:r>
      <w:r w:rsidR="00C9640A" w:rsidRPr="00C9640A">
        <w:rPr>
          <w:sz w:val="28"/>
          <w:szCs w:val="28"/>
          <w:lang w:eastAsia="ar-SA"/>
        </w:rPr>
        <w:t xml:space="preserve"> соответствует</w:t>
      </w:r>
      <w:r w:rsidR="00C9640A">
        <w:rPr>
          <w:sz w:val="28"/>
          <w:szCs w:val="28"/>
          <w:lang w:eastAsia="ar-SA"/>
        </w:rPr>
        <w:t>.</w:t>
      </w:r>
    </w:p>
    <w:p w14:paraId="793AB693" w14:textId="77777777" w:rsidR="007E3658" w:rsidRDefault="007E3658" w:rsidP="007E3658">
      <w:pPr>
        <w:suppressAutoHyphens/>
        <w:spacing w:before="360"/>
        <w:jc w:val="both"/>
        <w:rPr>
          <w:color w:val="000000"/>
          <w:sz w:val="28"/>
          <w:szCs w:val="28"/>
          <w:lang w:eastAsia="ar-SA"/>
        </w:rPr>
      </w:pPr>
      <w:r w:rsidRPr="00DF59EA">
        <w:rPr>
          <w:color w:val="000000"/>
          <w:sz w:val="28"/>
          <w:szCs w:val="28"/>
          <w:lang w:eastAsia="ar-SA"/>
        </w:rPr>
        <w:t xml:space="preserve">Проверяющий </w:t>
      </w:r>
      <w:r>
        <w:rPr>
          <w:color w:val="000000"/>
          <w:sz w:val="28"/>
          <w:szCs w:val="28"/>
          <w:lang w:eastAsia="ar-SA"/>
        </w:rPr>
        <w:t xml:space="preserve">– </w:t>
      </w:r>
      <w:r w:rsidRPr="00DF59EA">
        <w:rPr>
          <w:color w:val="000000"/>
          <w:sz w:val="28"/>
          <w:szCs w:val="28"/>
          <w:lang w:eastAsia="ar-SA"/>
        </w:rPr>
        <w:t>обладатель</w:t>
      </w:r>
      <w:r>
        <w:rPr>
          <w:color w:val="000000"/>
          <w:sz w:val="28"/>
          <w:szCs w:val="28"/>
          <w:lang w:eastAsia="ar-SA"/>
        </w:rPr>
        <w:t xml:space="preserve"> </w:t>
      </w:r>
      <w:r w:rsidRPr="00DF59EA">
        <w:rPr>
          <w:color w:val="000000"/>
          <w:sz w:val="28"/>
          <w:szCs w:val="28"/>
          <w:lang w:eastAsia="ar-SA"/>
        </w:rPr>
        <w:t>свидетельства</w:t>
      </w:r>
      <w:r>
        <w:rPr>
          <w:color w:val="000000"/>
          <w:sz w:val="28"/>
          <w:szCs w:val="28"/>
          <w:lang w:eastAsia="ar-SA"/>
        </w:rPr>
        <w:t xml:space="preserve"> </w:t>
      </w:r>
      <w:r w:rsidRPr="00DF59EA">
        <w:rPr>
          <w:color w:val="000000"/>
          <w:sz w:val="28"/>
          <w:szCs w:val="28"/>
          <w:lang w:eastAsia="ar-SA"/>
        </w:rPr>
        <w:t xml:space="preserve">бортпроводника </w:t>
      </w:r>
    </w:p>
    <w:p w14:paraId="5C7B1C9D" w14:textId="77777777" w:rsidR="007E3658" w:rsidRDefault="007E3658" w:rsidP="007E3658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DA6F95">
        <w:rPr>
          <w:color w:val="FF0000"/>
          <w:sz w:val="28"/>
          <w:szCs w:val="28"/>
          <w:lang w:val="en-US" w:eastAsia="ar-SA"/>
        </w:rPr>
        <w:t>III</w:t>
      </w:r>
      <w:r>
        <w:rPr>
          <w:color w:val="FF0000"/>
          <w:sz w:val="28"/>
          <w:szCs w:val="28"/>
          <w:lang w:eastAsia="ar-SA"/>
        </w:rPr>
        <w:t xml:space="preserve"> №</w:t>
      </w:r>
      <w:r w:rsidRPr="00DA6F95">
        <w:rPr>
          <w:color w:val="FF0000"/>
          <w:sz w:val="28"/>
          <w:szCs w:val="28"/>
          <w:lang w:eastAsia="ar-SA"/>
        </w:rPr>
        <w:t>929292</w:t>
      </w:r>
      <w:r>
        <w:rPr>
          <w:color w:val="FF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с квалификационной</w:t>
      </w:r>
    </w:p>
    <w:p w14:paraId="7A058C92" w14:textId="77777777" w:rsidR="007E3658" w:rsidRPr="00DA6F95" w:rsidRDefault="007E3658" w:rsidP="00C9640A">
      <w:pPr>
        <w:suppressAutoHyphens/>
        <w:jc w:val="both"/>
        <w:rPr>
          <w:color w:val="FF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отметкой "инструктор"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 w:rsidRPr="00DA6F95">
        <w:rPr>
          <w:color w:val="FF0000"/>
          <w:sz w:val="28"/>
          <w:szCs w:val="28"/>
          <w:lang w:eastAsia="ar-SA"/>
        </w:rPr>
        <w:t>Васильева Вера Ивановна</w:t>
      </w:r>
    </w:p>
    <w:p w14:paraId="41EEBF90" w14:textId="77777777" w:rsidR="007E3658" w:rsidRPr="009A69C2" w:rsidRDefault="007E3658" w:rsidP="007E3658">
      <w:pPr>
        <w:ind w:left="4248" w:firstLine="708"/>
        <w:rPr>
          <w:sz w:val="18"/>
          <w:szCs w:val="18"/>
        </w:rPr>
      </w:pPr>
      <w:r w:rsidRPr="009A69C2">
        <w:rPr>
          <w:sz w:val="18"/>
          <w:szCs w:val="18"/>
        </w:rPr>
        <w:t>(подпись)</w:t>
      </w:r>
    </w:p>
    <w:p w14:paraId="7F37E155" w14:textId="77777777" w:rsidR="007E3658" w:rsidRPr="000F66D1" w:rsidRDefault="00DF579D" w:rsidP="007E3658">
      <w:pPr>
        <w:spacing w:before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A2A309" wp14:editId="66558A07">
                <wp:simplePos x="0" y="0"/>
                <wp:positionH relativeFrom="column">
                  <wp:posOffset>3577590</wp:posOffset>
                </wp:positionH>
                <wp:positionV relativeFrom="paragraph">
                  <wp:posOffset>151765</wp:posOffset>
                </wp:positionV>
                <wp:extent cx="2670175" cy="593090"/>
                <wp:effectExtent l="5715" t="361315" r="10160" b="762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6CDE" w14:textId="77777777" w:rsidR="00C0771B" w:rsidRPr="009A55CD" w:rsidRDefault="00C0771B" w:rsidP="00C0771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A309" id="AutoShape 10" o:spid="_x0000_s1029" type="#_x0000_t63" style="position:absolute;margin-left:281.7pt;margin-top:11.95pt;width:210.25pt;height:46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" adj="13874,-12488" fillcolor="yellow">
                <v:textbox>
                  <w:txbxContent>
                    <w:p w14:paraId="4A0D6CDE" w14:textId="77777777" w:rsidR="00C0771B" w:rsidRPr="009A55CD" w:rsidRDefault="00C0771B" w:rsidP="00C0771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7E3658" w:rsidRPr="000F66D1">
        <w:rPr>
          <w:sz w:val="28"/>
          <w:szCs w:val="28"/>
        </w:rPr>
        <w:t xml:space="preserve"> «___»  ______________20____г.</w:t>
      </w:r>
      <w:r w:rsidR="007E3658">
        <w:rPr>
          <w:sz w:val="28"/>
          <w:szCs w:val="28"/>
        </w:rPr>
        <w:t xml:space="preserve"> </w:t>
      </w:r>
    </w:p>
    <w:p w14:paraId="1DCC7AE8" w14:textId="77777777" w:rsidR="007E3658" w:rsidRPr="000F66D1" w:rsidRDefault="007E3658" w:rsidP="007E3658">
      <w:pPr>
        <w:rPr>
          <w:sz w:val="28"/>
          <w:szCs w:val="28"/>
        </w:rPr>
      </w:pPr>
    </w:p>
    <w:p w14:paraId="4893E807" w14:textId="77777777" w:rsidR="007E3658" w:rsidRDefault="007E3658" w:rsidP="007E3658">
      <w:pPr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6D3934E6" w14:textId="77777777" w:rsidR="00380C69" w:rsidRDefault="00380C69" w:rsidP="00380C69">
      <w:r>
        <w:rPr>
          <w:sz w:val="28"/>
          <w:szCs w:val="28"/>
        </w:rP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968"/>
        <w:gridCol w:w="1559"/>
      </w:tblGrid>
      <w:tr w:rsidR="00380C69" w:rsidRPr="005D5838" w14:paraId="57B0549F" w14:textId="77777777" w:rsidTr="00590F3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F4C06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44E62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FD507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C35B3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EACC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0401060</w:t>
            </w:r>
          </w:p>
        </w:tc>
      </w:tr>
      <w:tr w:rsidR="00380C69" w:rsidRPr="005D5838" w14:paraId="21782409" w14:textId="77777777" w:rsidTr="00590F3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40AA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C867D" w14:textId="77777777" w:rsidR="00380C69" w:rsidRPr="005D5838" w:rsidRDefault="00380C69" w:rsidP="00590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01CE4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Списано со сч.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10224" w14:textId="77777777" w:rsidR="00380C69" w:rsidRPr="005D5838" w:rsidRDefault="00380C69" w:rsidP="00590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BD21A" w14:textId="77777777" w:rsidR="00380C69" w:rsidRPr="005D5838" w:rsidRDefault="00380C69" w:rsidP="00590F37">
            <w:pPr>
              <w:jc w:val="both"/>
              <w:rPr>
                <w:sz w:val="20"/>
                <w:szCs w:val="20"/>
              </w:rPr>
            </w:pPr>
          </w:p>
        </w:tc>
      </w:tr>
    </w:tbl>
    <w:p w14:paraId="190B3906" w14:textId="77777777" w:rsidR="00380C69" w:rsidRPr="005D5838" w:rsidRDefault="00380C69" w:rsidP="00380C69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380C69" w:rsidRPr="005D5838" w14:paraId="4D4BA929" w14:textId="77777777" w:rsidTr="00590F3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76728" w14:textId="77777777" w:rsidR="00380C69" w:rsidRPr="005D5838" w:rsidRDefault="00380C69" w:rsidP="00590F37">
            <w:pPr>
              <w:tabs>
                <w:tab w:val="center" w:pos="4111"/>
              </w:tabs>
              <w:rPr>
                <w:b/>
                <w:bCs/>
              </w:rPr>
            </w:pPr>
            <w:r w:rsidRPr="005D5838">
              <w:rPr>
                <w:b/>
                <w:bCs/>
              </w:rPr>
              <w:t xml:space="preserve">ПЛАТЕЖНОЕ ПОРУЧЕНИЕ № </w:t>
            </w:r>
            <w:r w:rsidRPr="005D5838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D4A69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C9907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7772F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43785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9CF2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380C69" w:rsidRPr="005D5838" w14:paraId="524773B0" w14:textId="77777777" w:rsidTr="00590F3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55B0A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283F8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DAC2A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2B6C1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19C861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52908E8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2E04C0" w14:textId="77777777" w:rsidR="00380C69" w:rsidRPr="005D5838" w:rsidRDefault="00380C69" w:rsidP="00380C69">
      <w:pPr>
        <w:rPr>
          <w:sz w:val="20"/>
          <w:szCs w:val="20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380C69" w:rsidRPr="005D5838" w14:paraId="05E55877" w14:textId="77777777" w:rsidTr="00590F3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7278FD1C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  <w:p w14:paraId="26930054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70805261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23C46217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7F35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F404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0F62C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0E315" w14:textId="04FB2102" w:rsidR="00380C69" w:rsidRPr="005D5838" w:rsidRDefault="00600345" w:rsidP="00590F37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380C69" w:rsidRPr="005D5838">
              <w:rPr>
                <w:sz w:val="20"/>
                <w:szCs w:val="20"/>
              </w:rPr>
              <w:t xml:space="preserve">-00 </w:t>
            </w:r>
          </w:p>
        </w:tc>
      </w:tr>
      <w:tr w:rsidR="00380C69" w:rsidRPr="005D5838" w14:paraId="1F7E7A4D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3CE71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6D6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414CB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380C69" w:rsidRPr="005D5838" w14:paraId="05925CE3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6AB8C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8FEFF4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5322B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15D4BD02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22BF5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862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C48F465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380C69" w:rsidRPr="005D5838" w14:paraId="6E8E1626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3A203" w14:textId="77777777" w:rsidR="00380C69" w:rsidRPr="005D5838" w:rsidRDefault="00380C69" w:rsidP="00590F3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FB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1532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3AB9ABF2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49ABA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0B333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479F5E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70043337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631BE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CCD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4EF7C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3C29F541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DC46E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Операционный департамент Банка России// Межрегиональное операционное УФК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AF1E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BCED1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024501901</w:t>
            </w:r>
          </w:p>
        </w:tc>
      </w:tr>
      <w:tr w:rsidR="00380C69" w:rsidRPr="005D5838" w14:paraId="4CE91D17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0B28379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A9006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241291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40102810045370000002</w:t>
            </w:r>
          </w:p>
        </w:tc>
      </w:tr>
      <w:tr w:rsidR="00380C69" w:rsidRPr="005D5838" w14:paraId="2A7D5887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DE216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71A97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EB40054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196CF3AB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0DDC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7714549744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26A17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E4E5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61ECD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03100643000000019500</w:t>
            </w:r>
          </w:p>
          <w:p w14:paraId="5BD870D1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2B8BF46D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CB6A0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Межрегиональное операционное УФК (Федеральное агентство воздушного транспорта, л/с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0E2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FA2971C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380C69" w:rsidRPr="005D5838" w14:paraId="10406331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CB89D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FA8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382AF4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B433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1CF09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31767AF5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9F6E4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320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A8E23D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202B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ADB94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3463B463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7D9B4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99EC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9CF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3115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2C607" w14:textId="77777777" w:rsidR="00380C69" w:rsidRPr="005D5838" w:rsidRDefault="00380C69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380C69" w:rsidRPr="005D5838" w14:paraId="32D04A7F" w14:textId="77777777" w:rsidTr="00590F37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700C1C7E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10710807081010900110</w:t>
            </w:r>
          </w:p>
        </w:tc>
        <w:tc>
          <w:tcPr>
            <w:tcW w:w="1701" w:type="dxa"/>
            <w:gridSpan w:val="2"/>
            <w:vAlign w:val="bottom"/>
          </w:tcPr>
          <w:p w14:paraId="1BAE0882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45334000</w:t>
            </w:r>
          </w:p>
        </w:tc>
        <w:tc>
          <w:tcPr>
            <w:tcW w:w="567" w:type="dxa"/>
            <w:vAlign w:val="bottom"/>
          </w:tcPr>
          <w:p w14:paraId="7E892B14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F46A5E2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0456C69E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100E4416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0E56CBAC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380C69" w:rsidRPr="005D5838" w14:paraId="0F45AE71" w14:textId="77777777" w:rsidTr="00590F3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C6A8C6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Государственная пошлина за выдачу аттестата, свидетельства либо иного документа, подтверждающего уровень квалификации </w:t>
            </w:r>
          </w:p>
        </w:tc>
      </w:tr>
      <w:tr w:rsidR="00380C69" w:rsidRPr="005D5838" w14:paraId="1C0585C0" w14:textId="77777777" w:rsidTr="00590F3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1D7EC" w14:textId="77777777" w:rsidR="00380C69" w:rsidRPr="005D5838" w:rsidRDefault="00380C69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Назначение платежа</w:t>
            </w:r>
          </w:p>
        </w:tc>
      </w:tr>
    </w:tbl>
    <w:p w14:paraId="1AE8EAE6" w14:textId="77777777" w:rsidR="00380C69" w:rsidRPr="005D5838" w:rsidRDefault="00380C69" w:rsidP="00380C69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 w:rsidRPr="005D5838">
        <w:rPr>
          <w:sz w:val="20"/>
          <w:szCs w:val="20"/>
        </w:rPr>
        <w:tab/>
        <w:t>Подписи</w:t>
      </w:r>
      <w:r w:rsidRPr="005D5838">
        <w:rPr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380C69" w:rsidRPr="005D5838" w14:paraId="5FF06ACD" w14:textId="77777777" w:rsidTr="00590F3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82C5A" w14:textId="77777777" w:rsidR="00380C69" w:rsidRPr="005D5838" w:rsidRDefault="00380C69" w:rsidP="00590F3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A7EBE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D1737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380C69" w:rsidRPr="005D5838" w14:paraId="5FDA85A9" w14:textId="77777777" w:rsidTr="00590F3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3E21CD" w14:textId="77777777" w:rsidR="00380C69" w:rsidRPr="005D5838" w:rsidRDefault="00380C69" w:rsidP="00590F37">
            <w:pPr>
              <w:ind w:left="-28"/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37B74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40402" w14:textId="77777777" w:rsidR="00380C69" w:rsidRPr="005D5838" w:rsidRDefault="00380C69" w:rsidP="00590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46826E" w14:textId="77777777" w:rsidR="00380C69" w:rsidRDefault="00380C69" w:rsidP="00380C69">
      <w:pPr>
        <w:pStyle w:val="a8"/>
        <w:spacing w:after="0"/>
      </w:pPr>
    </w:p>
    <w:p w14:paraId="75068E39" w14:textId="77777777" w:rsidR="00380C69" w:rsidRPr="005034B8" w:rsidRDefault="00380C69" w:rsidP="00380C69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>
        <w:br w:type="page"/>
      </w:r>
      <w:r w:rsidRPr="005034B8">
        <w:rPr>
          <w:sz w:val="26"/>
          <w:szCs w:val="26"/>
          <w:lang w:eastAsia="en-US"/>
        </w:rPr>
        <w:lastRenderedPageBreak/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178B1FDD" w14:textId="77777777" w:rsidR="00380C69" w:rsidRPr="005034B8" w:rsidRDefault="00380C69" w:rsidP="00380C6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14:paraId="4F521E34" w14:textId="77777777" w:rsidR="00380C69" w:rsidRPr="005034B8" w:rsidRDefault="00380C69" w:rsidP="00380C69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14:paraId="1C5D7E38" w14:textId="77777777" w:rsidR="00380C69" w:rsidRPr="005034B8" w:rsidRDefault="00380C69" w:rsidP="00380C69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49BFEF34" w14:textId="77777777" w:rsidR="00380C69" w:rsidRPr="005034B8" w:rsidRDefault="00380C69" w:rsidP="00380C69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634874F5" w14:textId="77777777" w:rsidR="00380C69" w:rsidRPr="005034B8" w:rsidRDefault="00380C69" w:rsidP="00380C69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14:paraId="6DBBB763" w14:textId="77777777" w:rsidR="00380C69" w:rsidRDefault="00380C69" w:rsidP="00380C69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r>
        <w:rPr>
          <w:bCs/>
          <w:color w:val="000000"/>
          <w:sz w:val="25"/>
          <w:szCs w:val="25"/>
          <w:u w:val="single"/>
        </w:rPr>
        <w:t xml:space="preserve">     .</w:t>
      </w:r>
      <w:r w:rsidRPr="00600E7F">
        <w:rPr>
          <w:b/>
          <w:bCs/>
          <w:color w:val="000000"/>
          <w:sz w:val="25"/>
          <w:szCs w:val="25"/>
        </w:rPr>
        <w:t xml:space="preserve"> </w:t>
      </w:r>
    </w:p>
    <w:p w14:paraId="55774FBE" w14:textId="77777777" w:rsidR="00380C69" w:rsidRPr="00F110B7" w:rsidRDefault="00380C69" w:rsidP="00380C69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5D3B12C0" w14:textId="77777777" w:rsidR="00380C69" w:rsidRPr="008210AC" w:rsidRDefault="00380C69" w:rsidP="00380C69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 xml:space="preserve">и место рождения; паспортные данные; адрес регистрации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14:paraId="3E4B2AB7" w14:textId="77777777" w:rsidR="00380C69" w:rsidRPr="005034B8" w:rsidRDefault="00380C69" w:rsidP="00380C69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в целях </w:t>
      </w:r>
      <w:r>
        <w:rPr>
          <w:color w:val="000000"/>
          <w:sz w:val="25"/>
          <w:szCs w:val="25"/>
        </w:rPr>
        <w:t xml:space="preserve">___________________________________________________________________________________________________________________________________________________,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14:paraId="64B27596" w14:textId="77777777" w:rsidR="00380C69" w:rsidRPr="005034B8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обезличивание,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2D55E3CB" w14:textId="77777777" w:rsidR="00380C69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проинформирован</w:t>
      </w:r>
      <w:r>
        <w:rPr>
          <w:color w:val="000000"/>
          <w:sz w:val="25"/>
          <w:szCs w:val="25"/>
        </w:rPr>
        <w:t>(а)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14:paraId="5310B697" w14:textId="77777777" w:rsidR="00380C69" w:rsidRPr="00F110B7" w:rsidRDefault="00380C69" w:rsidP="00380C69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4339A283" w14:textId="77777777" w:rsidR="00380C69" w:rsidRPr="002A5C19" w:rsidRDefault="00380C69" w:rsidP="00380C69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14:paraId="151C4566" w14:textId="77777777" w:rsidR="00380C69" w:rsidRPr="005034B8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14:paraId="789F0A4E" w14:textId="77777777" w:rsidR="00380C69" w:rsidRPr="005034B8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085B51A5" w14:textId="77777777" w:rsidR="00380C69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3257CB6F" w14:textId="77777777" w:rsidR="00380C69" w:rsidRPr="005034B8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14:paraId="6D242668" w14:textId="77777777" w:rsidR="00380C69" w:rsidRPr="005034B8" w:rsidRDefault="00380C69" w:rsidP="00380C69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14:paraId="1EE24FC1" w14:textId="77777777" w:rsidR="00380C69" w:rsidRPr="00B538CF" w:rsidRDefault="00380C69" w:rsidP="00380C69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6B1A6F36" w14:textId="77777777" w:rsidR="00DF59EA" w:rsidRDefault="00DF59EA" w:rsidP="00DF59EA">
      <w:pPr>
        <w:rPr>
          <w:sz w:val="28"/>
          <w:szCs w:val="28"/>
        </w:rPr>
      </w:pPr>
    </w:p>
    <w:sectPr w:rsidR="00DF59EA" w:rsidSect="00CD08E3">
      <w:headerReference w:type="even" r:id="rId8"/>
      <w:footerReference w:type="default" r:id="rId9"/>
      <w:pgSz w:w="11906" w:h="16838" w:code="9"/>
      <w:pgMar w:top="1021" w:right="567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5EA6" w14:textId="77777777" w:rsidR="005A42A7" w:rsidRDefault="005A42A7">
      <w:r>
        <w:separator/>
      </w:r>
    </w:p>
  </w:endnote>
  <w:endnote w:type="continuationSeparator" w:id="0">
    <w:p w14:paraId="40DE25B9" w14:textId="77777777" w:rsidR="005A42A7" w:rsidRDefault="005A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8CFA" w14:textId="77777777" w:rsidR="00416009" w:rsidRDefault="0041600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F579D">
      <w:rPr>
        <w:noProof/>
      </w:rPr>
      <w:t>1</w:t>
    </w:r>
    <w:r>
      <w:fldChar w:fldCharType="end"/>
    </w:r>
  </w:p>
  <w:p w14:paraId="18BA40AB" w14:textId="77777777" w:rsidR="00416009" w:rsidRDefault="004160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18E6" w14:textId="77777777" w:rsidR="005A42A7" w:rsidRDefault="005A42A7">
      <w:r>
        <w:separator/>
      </w:r>
    </w:p>
  </w:footnote>
  <w:footnote w:type="continuationSeparator" w:id="0">
    <w:p w14:paraId="2AAE44B0" w14:textId="77777777" w:rsidR="005A42A7" w:rsidRDefault="005A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1C43" w14:textId="77777777" w:rsidR="00416009" w:rsidRDefault="00416009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14:paraId="188C3532" w14:textId="77777777" w:rsidR="00416009" w:rsidRDefault="004160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E719F5"/>
    <w:multiLevelType w:val="hybridMultilevel"/>
    <w:tmpl w:val="13088F18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41A0687"/>
    <w:multiLevelType w:val="hybridMultilevel"/>
    <w:tmpl w:val="2152B660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8213">
    <w:abstractNumId w:val="5"/>
  </w:num>
  <w:num w:numId="2" w16cid:durableId="966662208">
    <w:abstractNumId w:val="0"/>
  </w:num>
  <w:num w:numId="3" w16cid:durableId="886914654">
    <w:abstractNumId w:val="1"/>
  </w:num>
  <w:num w:numId="4" w16cid:durableId="1911426965">
    <w:abstractNumId w:val="3"/>
  </w:num>
  <w:num w:numId="5" w16cid:durableId="1444377491">
    <w:abstractNumId w:val="2"/>
  </w:num>
  <w:num w:numId="6" w16cid:durableId="2067143191">
    <w:abstractNumId w:val="6"/>
  </w:num>
  <w:num w:numId="7" w16cid:durableId="231046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D6"/>
    <w:rsid w:val="0000169A"/>
    <w:rsid w:val="00003FF3"/>
    <w:rsid w:val="00013AB8"/>
    <w:rsid w:val="0001662F"/>
    <w:rsid w:val="0002052B"/>
    <w:rsid w:val="00020A92"/>
    <w:rsid w:val="00026EF6"/>
    <w:rsid w:val="00033AA9"/>
    <w:rsid w:val="00034760"/>
    <w:rsid w:val="0003604D"/>
    <w:rsid w:val="0004081F"/>
    <w:rsid w:val="00040BE1"/>
    <w:rsid w:val="00044DF1"/>
    <w:rsid w:val="00045C22"/>
    <w:rsid w:val="00051963"/>
    <w:rsid w:val="0005230C"/>
    <w:rsid w:val="00053295"/>
    <w:rsid w:val="00081FCB"/>
    <w:rsid w:val="000859BC"/>
    <w:rsid w:val="0009100C"/>
    <w:rsid w:val="00093DC5"/>
    <w:rsid w:val="000A0FF7"/>
    <w:rsid w:val="000A1B20"/>
    <w:rsid w:val="000A37A8"/>
    <w:rsid w:val="000A3BB0"/>
    <w:rsid w:val="000B2E23"/>
    <w:rsid w:val="000B444E"/>
    <w:rsid w:val="000B5502"/>
    <w:rsid w:val="000B6326"/>
    <w:rsid w:val="000B7044"/>
    <w:rsid w:val="000C52E5"/>
    <w:rsid w:val="000C65A5"/>
    <w:rsid w:val="000D6067"/>
    <w:rsid w:val="000D633A"/>
    <w:rsid w:val="000E38B8"/>
    <w:rsid w:val="000E56A7"/>
    <w:rsid w:val="000F66D1"/>
    <w:rsid w:val="00100B84"/>
    <w:rsid w:val="00121AF3"/>
    <w:rsid w:val="0013138F"/>
    <w:rsid w:val="00131EA8"/>
    <w:rsid w:val="00135F2B"/>
    <w:rsid w:val="00137677"/>
    <w:rsid w:val="00144815"/>
    <w:rsid w:val="00144850"/>
    <w:rsid w:val="001449BF"/>
    <w:rsid w:val="001506D7"/>
    <w:rsid w:val="00153997"/>
    <w:rsid w:val="001607E0"/>
    <w:rsid w:val="00170A50"/>
    <w:rsid w:val="00172075"/>
    <w:rsid w:val="00193F04"/>
    <w:rsid w:val="00194115"/>
    <w:rsid w:val="00195734"/>
    <w:rsid w:val="001977DE"/>
    <w:rsid w:val="001A0FE3"/>
    <w:rsid w:val="001A17C3"/>
    <w:rsid w:val="001A1E47"/>
    <w:rsid w:val="001A21EB"/>
    <w:rsid w:val="001A247B"/>
    <w:rsid w:val="001A556F"/>
    <w:rsid w:val="001B3405"/>
    <w:rsid w:val="001B420F"/>
    <w:rsid w:val="001C1DC8"/>
    <w:rsid w:val="001C239C"/>
    <w:rsid w:val="001D1100"/>
    <w:rsid w:val="001D3B48"/>
    <w:rsid w:val="001D4313"/>
    <w:rsid w:val="001D441D"/>
    <w:rsid w:val="001D4B77"/>
    <w:rsid w:val="001E0B2D"/>
    <w:rsid w:val="001F02D5"/>
    <w:rsid w:val="001F5811"/>
    <w:rsid w:val="001F5F06"/>
    <w:rsid w:val="001F7F91"/>
    <w:rsid w:val="001F7F9F"/>
    <w:rsid w:val="002001B1"/>
    <w:rsid w:val="002009FE"/>
    <w:rsid w:val="00211AAA"/>
    <w:rsid w:val="00212BF8"/>
    <w:rsid w:val="00213433"/>
    <w:rsid w:val="00227782"/>
    <w:rsid w:val="00235110"/>
    <w:rsid w:val="002453DD"/>
    <w:rsid w:val="00246389"/>
    <w:rsid w:val="00250F49"/>
    <w:rsid w:val="002525B2"/>
    <w:rsid w:val="00260D96"/>
    <w:rsid w:val="00265B98"/>
    <w:rsid w:val="002723DB"/>
    <w:rsid w:val="00272FD8"/>
    <w:rsid w:val="002733D8"/>
    <w:rsid w:val="00274014"/>
    <w:rsid w:val="002820E6"/>
    <w:rsid w:val="002835C0"/>
    <w:rsid w:val="002915DE"/>
    <w:rsid w:val="002A171C"/>
    <w:rsid w:val="002A32CD"/>
    <w:rsid w:val="002A5BC0"/>
    <w:rsid w:val="002A5C19"/>
    <w:rsid w:val="002A7D42"/>
    <w:rsid w:val="002C77BC"/>
    <w:rsid w:val="002D19A4"/>
    <w:rsid w:val="002D39B7"/>
    <w:rsid w:val="002D76CB"/>
    <w:rsid w:val="002E64BE"/>
    <w:rsid w:val="002F5DB5"/>
    <w:rsid w:val="0030061A"/>
    <w:rsid w:val="00300C07"/>
    <w:rsid w:val="00301AC2"/>
    <w:rsid w:val="00313635"/>
    <w:rsid w:val="00314797"/>
    <w:rsid w:val="00317B79"/>
    <w:rsid w:val="00320658"/>
    <w:rsid w:val="00321AD5"/>
    <w:rsid w:val="00342297"/>
    <w:rsid w:val="003441DA"/>
    <w:rsid w:val="00344C21"/>
    <w:rsid w:val="003453BB"/>
    <w:rsid w:val="00347FD5"/>
    <w:rsid w:val="003543AB"/>
    <w:rsid w:val="00362338"/>
    <w:rsid w:val="003644D0"/>
    <w:rsid w:val="0036772B"/>
    <w:rsid w:val="00367FDC"/>
    <w:rsid w:val="00375638"/>
    <w:rsid w:val="00377397"/>
    <w:rsid w:val="003777DB"/>
    <w:rsid w:val="00380C69"/>
    <w:rsid w:val="00386A4E"/>
    <w:rsid w:val="00391BBA"/>
    <w:rsid w:val="00391CBE"/>
    <w:rsid w:val="00392142"/>
    <w:rsid w:val="00392E13"/>
    <w:rsid w:val="00396B3F"/>
    <w:rsid w:val="003A08F5"/>
    <w:rsid w:val="003A574F"/>
    <w:rsid w:val="003A5ED6"/>
    <w:rsid w:val="003A72C1"/>
    <w:rsid w:val="003B258A"/>
    <w:rsid w:val="003B2738"/>
    <w:rsid w:val="003B7CBC"/>
    <w:rsid w:val="003B7EB6"/>
    <w:rsid w:val="003C0963"/>
    <w:rsid w:val="003C345B"/>
    <w:rsid w:val="003C5F1D"/>
    <w:rsid w:val="003C61FE"/>
    <w:rsid w:val="003C6493"/>
    <w:rsid w:val="003C76E2"/>
    <w:rsid w:val="003E48A3"/>
    <w:rsid w:val="003E6737"/>
    <w:rsid w:val="003F135C"/>
    <w:rsid w:val="003F2B07"/>
    <w:rsid w:val="003F3BB5"/>
    <w:rsid w:val="003F57CA"/>
    <w:rsid w:val="00403108"/>
    <w:rsid w:val="00403EC5"/>
    <w:rsid w:val="004114D6"/>
    <w:rsid w:val="0041159B"/>
    <w:rsid w:val="00416009"/>
    <w:rsid w:val="00431BB6"/>
    <w:rsid w:val="00434257"/>
    <w:rsid w:val="004344E3"/>
    <w:rsid w:val="00436BFE"/>
    <w:rsid w:val="00437FD0"/>
    <w:rsid w:val="00440794"/>
    <w:rsid w:val="004446D2"/>
    <w:rsid w:val="00451ABB"/>
    <w:rsid w:val="00454DD6"/>
    <w:rsid w:val="00454EAE"/>
    <w:rsid w:val="00472377"/>
    <w:rsid w:val="004740B4"/>
    <w:rsid w:val="004762BD"/>
    <w:rsid w:val="00480CF5"/>
    <w:rsid w:val="00481B25"/>
    <w:rsid w:val="0048657E"/>
    <w:rsid w:val="00492A91"/>
    <w:rsid w:val="00492EAA"/>
    <w:rsid w:val="00496435"/>
    <w:rsid w:val="004B5F62"/>
    <w:rsid w:val="004B61AA"/>
    <w:rsid w:val="004C5630"/>
    <w:rsid w:val="004C6B8E"/>
    <w:rsid w:val="004C6DD5"/>
    <w:rsid w:val="004D3DC7"/>
    <w:rsid w:val="004D6A22"/>
    <w:rsid w:val="004D767D"/>
    <w:rsid w:val="004E089C"/>
    <w:rsid w:val="004E0B1C"/>
    <w:rsid w:val="004E0EBA"/>
    <w:rsid w:val="004F759E"/>
    <w:rsid w:val="004F7CD6"/>
    <w:rsid w:val="0050342E"/>
    <w:rsid w:val="005034B8"/>
    <w:rsid w:val="00510BCB"/>
    <w:rsid w:val="00515643"/>
    <w:rsid w:val="005171DE"/>
    <w:rsid w:val="00517591"/>
    <w:rsid w:val="0052309D"/>
    <w:rsid w:val="005322C0"/>
    <w:rsid w:val="00536415"/>
    <w:rsid w:val="00544FC6"/>
    <w:rsid w:val="0055138C"/>
    <w:rsid w:val="00553E9A"/>
    <w:rsid w:val="005540D3"/>
    <w:rsid w:val="00562E0D"/>
    <w:rsid w:val="00566157"/>
    <w:rsid w:val="00567FA5"/>
    <w:rsid w:val="005754FF"/>
    <w:rsid w:val="00576130"/>
    <w:rsid w:val="00577D0D"/>
    <w:rsid w:val="00581718"/>
    <w:rsid w:val="00590F37"/>
    <w:rsid w:val="005916C9"/>
    <w:rsid w:val="005948BE"/>
    <w:rsid w:val="005A42A7"/>
    <w:rsid w:val="005B0BAE"/>
    <w:rsid w:val="005B1488"/>
    <w:rsid w:val="005B1897"/>
    <w:rsid w:val="005B5419"/>
    <w:rsid w:val="005B5D51"/>
    <w:rsid w:val="005C44EF"/>
    <w:rsid w:val="005C521C"/>
    <w:rsid w:val="005D1BED"/>
    <w:rsid w:val="005D3178"/>
    <w:rsid w:val="005D5838"/>
    <w:rsid w:val="005D73E2"/>
    <w:rsid w:val="005E0EC2"/>
    <w:rsid w:val="005F0D5C"/>
    <w:rsid w:val="005F185C"/>
    <w:rsid w:val="005F4DCF"/>
    <w:rsid w:val="00600345"/>
    <w:rsid w:val="00600E7F"/>
    <w:rsid w:val="00603A2B"/>
    <w:rsid w:val="0061658A"/>
    <w:rsid w:val="0061668B"/>
    <w:rsid w:val="00617693"/>
    <w:rsid w:val="006218AC"/>
    <w:rsid w:val="00621E96"/>
    <w:rsid w:val="00624959"/>
    <w:rsid w:val="0062658E"/>
    <w:rsid w:val="00631F11"/>
    <w:rsid w:val="00636F01"/>
    <w:rsid w:val="0064606B"/>
    <w:rsid w:val="0064707D"/>
    <w:rsid w:val="006508E4"/>
    <w:rsid w:val="00654D0A"/>
    <w:rsid w:val="00657CB4"/>
    <w:rsid w:val="0066241C"/>
    <w:rsid w:val="00662B38"/>
    <w:rsid w:val="0067222C"/>
    <w:rsid w:val="00677E20"/>
    <w:rsid w:val="00680E98"/>
    <w:rsid w:val="006A02D5"/>
    <w:rsid w:val="006A5B17"/>
    <w:rsid w:val="006B2619"/>
    <w:rsid w:val="006B27F4"/>
    <w:rsid w:val="006C4C15"/>
    <w:rsid w:val="006C5F0E"/>
    <w:rsid w:val="006C7BE7"/>
    <w:rsid w:val="006D046C"/>
    <w:rsid w:val="006D108F"/>
    <w:rsid w:val="006D545B"/>
    <w:rsid w:val="006D7C48"/>
    <w:rsid w:val="006E0ACE"/>
    <w:rsid w:val="006E1992"/>
    <w:rsid w:val="006E277F"/>
    <w:rsid w:val="006E2D01"/>
    <w:rsid w:val="006F4F66"/>
    <w:rsid w:val="007027C4"/>
    <w:rsid w:val="00702A3A"/>
    <w:rsid w:val="00716E96"/>
    <w:rsid w:val="007321EF"/>
    <w:rsid w:val="0073666E"/>
    <w:rsid w:val="00740B0F"/>
    <w:rsid w:val="007416B7"/>
    <w:rsid w:val="007428ED"/>
    <w:rsid w:val="00742C91"/>
    <w:rsid w:val="0074333F"/>
    <w:rsid w:val="007453F5"/>
    <w:rsid w:val="0075459C"/>
    <w:rsid w:val="007552EA"/>
    <w:rsid w:val="00761269"/>
    <w:rsid w:val="00762010"/>
    <w:rsid w:val="0077199E"/>
    <w:rsid w:val="00773FC8"/>
    <w:rsid w:val="00783D3A"/>
    <w:rsid w:val="00785A0F"/>
    <w:rsid w:val="0078699C"/>
    <w:rsid w:val="00795CC5"/>
    <w:rsid w:val="007963E0"/>
    <w:rsid w:val="007A2614"/>
    <w:rsid w:val="007B69B8"/>
    <w:rsid w:val="007C31A0"/>
    <w:rsid w:val="007E2597"/>
    <w:rsid w:val="007E3658"/>
    <w:rsid w:val="007F5323"/>
    <w:rsid w:val="007F5EA5"/>
    <w:rsid w:val="008030B9"/>
    <w:rsid w:val="00803738"/>
    <w:rsid w:val="00813681"/>
    <w:rsid w:val="008174BE"/>
    <w:rsid w:val="008210AC"/>
    <w:rsid w:val="00823379"/>
    <w:rsid w:val="0083461C"/>
    <w:rsid w:val="0083518E"/>
    <w:rsid w:val="0083635D"/>
    <w:rsid w:val="00837DE9"/>
    <w:rsid w:val="00843ED8"/>
    <w:rsid w:val="00855D70"/>
    <w:rsid w:val="00856265"/>
    <w:rsid w:val="0086028C"/>
    <w:rsid w:val="00864731"/>
    <w:rsid w:val="0087293D"/>
    <w:rsid w:val="00873049"/>
    <w:rsid w:val="00873926"/>
    <w:rsid w:val="00875EC1"/>
    <w:rsid w:val="00886EB1"/>
    <w:rsid w:val="008918BD"/>
    <w:rsid w:val="008934E7"/>
    <w:rsid w:val="00895CCA"/>
    <w:rsid w:val="0089713A"/>
    <w:rsid w:val="008B71EE"/>
    <w:rsid w:val="008C0C9A"/>
    <w:rsid w:val="008C10A1"/>
    <w:rsid w:val="008C6DA4"/>
    <w:rsid w:val="008D3E77"/>
    <w:rsid w:val="008F2DCD"/>
    <w:rsid w:val="008F569D"/>
    <w:rsid w:val="00900950"/>
    <w:rsid w:val="00901ACA"/>
    <w:rsid w:val="00912A27"/>
    <w:rsid w:val="00912DF6"/>
    <w:rsid w:val="009175AB"/>
    <w:rsid w:val="00917E7F"/>
    <w:rsid w:val="009219A8"/>
    <w:rsid w:val="00923A6E"/>
    <w:rsid w:val="009246E6"/>
    <w:rsid w:val="00931E03"/>
    <w:rsid w:val="009326E4"/>
    <w:rsid w:val="00935D92"/>
    <w:rsid w:val="00936D21"/>
    <w:rsid w:val="00943BE3"/>
    <w:rsid w:val="00950020"/>
    <w:rsid w:val="00954701"/>
    <w:rsid w:val="0095546D"/>
    <w:rsid w:val="00956600"/>
    <w:rsid w:val="00964298"/>
    <w:rsid w:val="00972233"/>
    <w:rsid w:val="00974768"/>
    <w:rsid w:val="009757B0"/>
    <w:rsid w:val="0097630E"/>
    <w:rsid w:val="00981F63"/>
    <w:rsid w:val="00985D36"/>
    <w:rsid w:val="009A0976"/>
    <w:rsid w:val="009A5314"/>
    <w:rsid w:val="009A55CD"/>
    <w:rsid w:val="009A5F79"/>
    <w:rsid w:val="009A69C2"/>
    <w:rsid w:val="009C0E15"/>
    <w:rsid w:val="009D2343"/>
    <w:rsid w:val="009D49D5"/>
    <w:rsid w:val="009D713E"/>
    <w:rsid w:val="009D78BD"/>
    <w:rsid w:val="009E0CF7"/>
    <w:rsid w:val="009E10D3"/>
    <w:rsid w:val="009E2EED"/>
    <w:rsid w:val="009E4629"/>
    <w:rsid w:val="009E5999"/>
    <w:rsid w:val="009E5F8A"/>
    <w:rsid w:val="009E6CEE"/>
    <w:rsid w:val="009F0345"/>
    <w:rsid w:val="009F13E4"/>
    <w:rsid w:val="009F1F41"/>
    <w:rsid w:val="009F2164"/>
    <w:rsid w:val="009F41EF"/>
    <w:rsid w:val="009F4DA4"/>
    <w:rsid w:val="009F5082"/>
    <w:rsid w:val="009F684F"/>
    <w:rsid w:val="00A01AAB"/>
    <w:rsid w:val="00A023B2"/>
    <w:rsid w:val="00A031D8"/>
    <w:rsid w:val="00A06F5B"/>
    <w:rsid w:val="00A070D3"/>
    <w:rsid w:val="00A14117"/>
    <w:rsid w:val="00A30A9B"/>
    <w:rsid w:val="00A33520"/>
    <w:rsid w:val="00A35BE8"/>
    <w:rsid w:val="00A40B8D"/>
    <w:rsid w:val="00A426D4"/>
    <w:rsid w:val="00A43589"/>
    <w:rsid w:val="00A43F56"/>
    <w:rsid w:val="00A45842"/>
    <w:rsid w:val="00A45F1B"/>
    <w:rsid w:val="00A46145"/>
    <w:rsid w:val="00A462BF"/>
    <w:rsid w:val="00A52CFC"/>
    <w:rsid w:val="00A53135"/>
    <w:rsid w:val="00A56BCD"/>
    <w:rsid w:val="00A606DF"/>
    <w:rsid w:val="00A6160F"/>
    <w:rsid w:val="00A64289"/>
    <w:rsid w:val="00A757EE"/>
    <w:rsid w:val="00A9002A"/>
    <w:rsid w:val="00A91279"/>
    <w:rsid w:val="00A9183A"/>
    <w:rsid w:val="00A91CA2"/>
    <w:rsid w:val="00A92819"/>
    <w:rsid w:val="00A93B44"/>
    <w:rsid w:val="00A957C1"/>
    <w:rsid w:val="00A95B1A"/>
    <w:rsid w:val="00AA12F2"/>
    <w:rsid w:val="00AA2DA7"/>
    <w:rsid w:val="00AA65B0"/>
    <w:rsid w:val="00AA6CE0"/>
    <w:rsid w:val="00AB3F55"/>
    <w:rsid w:val="00AB5466"/>
    <w:rsid w:val="00AD4F5A"/>
    <w:rsid w:val="00AE1719"/>
    <w:rsid w:val="00AE29D0"/>
    <w:rsid w:val="00AE51C4"/>
    <w:rsid w:val="00AE5603"/>
    <w:rsid w:val="00AF05C4"/>
    <w:rsid w:val="00AF7B7E"/>
    <w:rsid w:val="00B13335"/>
    <w:rsid w:val="00B205A3"/>
    <w:rsid w:val="00B22403"/>
    <w:rsid w:val="00B252F4"/>
    <w:rsid w:val="00B30E7E"/>
    <w:rsid w:val="00B35D8E"/>
    <w:rsid w:val="00B43C71"/>
    <w:rsid w:val="00B45E20"/>
    <w:rsid w:val="00B50E66"/>
    <w:rsid w:val="00B538CF"/>
    <w:rsid w:val="00B562C4"/>
    <w:rsid w:val="00B60CDA"/>
    <w:rsid w:val="00B676D5"/>
    <w:rsid w:val="00B73365"/>
    <w:rsid w:val="00B73E28"/>
    <w:rsid w:val="00B76102"/>
    <w:rsid w:val="00B81290"/>
    <w:rsid w:val="00B83EBE"/>
    <w:rsid w:val="00B84180"/>
    <w:rsid w:val="00B9082B"/>
    <w:rsid w:val="00BA0702"/>
    <w:rsid w:val="00BA1675"/>
    <w:rsid w:val="00BA446E"/>
    <w:rsid w:val="00BB0884"/>
    <w:rsid w:val="00BB42E3"/>
    <w:rsid w:val="00BB56CD"/>
    <w:rsid w:val="00BB5A21"/>
    <w:rsid w:val="00BC6246"/>
    <w:rsid w:val="00BD7DC4"/>
    <w:rsid w:val="00BE0998"/>
    <w:rsid w:val="00BE1678"/>
    <w:rsid w:val="00BE39D4"/>
    <w:rsid w:val="00BE5B02"/>
    <w:rsid w:val="00BF1D6D"/>
    <w:rsid w:val="00C0173D"/>
    <w:rsid w:val="00C03F3A"/>
    <w:rsid w:val="00C04C4D"/>
    <w:rsid w:val="00C05717"/>
    <w:rsid w:val="00C0771B"/>
    <w:rsid w:val="00C12CE4"/>
    <w:rsid w:val="00C12FBC"/>
    <w:rsid w:val="00C20384"/>
    <w:rsid w:val="00C32DBA"/>
    <w:rsid w:val="00C344B3"/>
    <w:rsid w:val="00C37324"/>
    <w:rsid w:val="00C40519"/>
    <w:rsid w:val="00C437D0"/>
    <w:rsid w:val="00C5504F"/>
    <w:rsid w:val="00C5554B"/>
    <w:rsid w:val="00C70250"/>
    <w:rsid w:val="00C733C0"/>
    <w:rsid w:val="00C759AC"/>
    <w:rsid w:val="00C75D23"/>
    <w:rsid w:val="00C779B4"/>
    <w:rsid w:val="00C91068"/>
    <w:rsid w:val="00C9640A"/>
    <w:rsid w:val="00CA3D25"/>
    <w:rsid w:val="00CB7E38"/>
    <w:rsid w:val="00CC0AC2"/>
    <w:rsid w:val="00CC3B51"/>
    <w:rsid w:val="00CC5CC3"/>
    <w:rsid w:val="00CD08E3"/>
    <w:rsid w:val="00CD373D"/>
    <w:rsid w:val="00CD3A33"/>
    <w:rsid w:val="00CD66B8"/>
    <w:rsid w:val="00CF6393"/>
    <w:rsid w:val="00D02EAE"/>
    <w:rsid w:val="00D05993"/>
    <w:rsid w:val="00D129E2"/>
    <w:rsid w:val="00D1539D"/>
    <w:rsid w:val="00D371B3"/>
    <w:rsid w:val="00D40DFC"/>
    <w:rsid w:val="00D46F8D"/>
    <w:rsid w:val="00D630CE"/>
    <w:rsid w:val="00D64DEF"/>
    <w:rsid w:val="00D75A47"/>
    <w:rsid w:val="00D80EA8"/>
    <w:rsid w:val="00D81C65"/>
    <w:rsid w:val="00D850C1"/>
    <w:rsid w:val="00D87BCF"/>
    <w:rsid w:val="00D9308D"/>
    <w:rsid w:val="00D97490"/>
    <w:rsid w:val="00DA6F95"/>
    <w:rsid w:val="00DA7024"/>
    <w:rsid w:val="00DB29C2"/>
    <w:rsid w:val="00DB76C2"/>
    <w:rsid w:val="00DC0382"/>
    <w:rsid w:val="00DC1D87"/>
    <w:rsid w:val="00DC3CA1"/>
    <w:rsid w:val="00DC702F"/>
    <w:rsid w:val="00DC7270"/>
    <w:rsid w:val="00DE1410"/>
    <w:rsid w:val="00DE2863"/>
    <w:rsid w:val="00DE658F"/>
    <w:rsid w:val="00DE7EA1"/>
    <w:rsid w:val="00DF48FB"/>
    <w:rsid w:val="00DF516D"/>
    <w:rsid w:val="00DF579D"/>
    <w:rsid w:val="00DF59EA"/>
    <w:rsid w:val="00E05210"/>
    <w:rsid w:val="00E1173A"/>
    <w:rsid w:val="00E15DE5"/>
    <w:rsid w:val="00E20B3E"/>
    <w:rsid w:val="00E2136A"/>
    <w:rsid w:val="00E217D5"/>
    <w:rsid w:val="00E225A3"/>
    <w:rsid w:val="00E336F3"/>
    <w:rsid w:val="00E338E7"/>
    <w:rsid w:val="00E41CCB"/>
    <w:rsid w:val="00E41E4D"/>
    <w:rsid w:val="00E4441E"/>
    <w:rsid w:val="00E462DA"/>
    <w:rsid w:val="00E51064"/>
    <w:rsid w:val="00E52D4A"/>
    <w:rsid w:val="00E6646C"/>
    <w:rsid w:val="00E71FA8"/>
    <w:rsid w:val="00E72A46"/>
    <w:rsid w:val="00E74F24"/>
    <w:rsid w:val="00EA1738"/>
    <w:rsid w:val="00EB0ACC"/>
    <w:rsid w:val="00EB7799"/>
    <w:rsid w:val="00EC11FC"/>
    <w:rsid w:val="00EC6FE1"/>
    <w:rsid w:val="00ED22AB"/>
    <w:rsid w:val="00ED6CA4"/>
    <w:rsid w:val="00EE3EC9"/>
    <w:rsid w:val="00EE5CF0"/>
    <w:rsid w:val="00EF0804"/>
    <w:rsid w:val="00EF16A4"/>
    <w:rsid w:val="00EF73E9"/>
    <w:rsid w:val="00EF7B64"/>
    <w:rsid w:val="00EF7B81"/>
    <w:rsid w:val="00F00381"/>
    <w:rsid w:val="00F0238E"/>
    <w:rsid w:val="00F02A8E"/>
    <w:rsid w:val="00F04FDE"/>
    <w:rsid w:val="00F06B45"/>
    <w:rsid w:val="00F109ED"/>
    <w:rsid w:val="00F110B7"/>
    <w:rsid w:val="00F1257D"/>
    <w:rsid w:val="00F147D3"/>
    <w:rsid w:val="00F26C7A"/>
    <w:rsid w:val="00F272D3"/>
    <w:rsid w:val="00F31DC8"/>
    <w:rsid w:val="00F33DE2"/>
    <w:rsid w:val="00F40670"/>
    <w:rsid w:val="00F40A05"/>
    <w:rsid w:val="00F428D2"/>
    <w:rsid w:val="00F43E99"/>
    <w:rsid w:val="00F44C85"/>
    <w:rsid w:val="00F5333D"/>
    <w:rsid w:val="00F61EDF"/>
    <w:rsid w:val="00F65F47"/>
    <w:rsid w:val="00F664EA"/>
    <w:rsid w:val="00F72005"/>
    <w:rsid w:val="00F849FA"/>
    <w:rsid w:val="00F91C0C"/>
    <w:rsid w:val="00F92C20"/>
    <w:rsid w:val="00F947B6"/>
    <w:rsid w:val="00F94AF1"/>
    <w:rsid w:val="00F96DE7"/>
    <w:rsid w:val="00FC1F74"/>
    <w:rsid w:val="00FC433D"/>
    <w:rsid w:val="00FC4A42"/>
    <w:rsid w:val="00FC6C05"/>
    <w:rsid w:val="00FD4DF5"/>
    <w:rsid w:val="00FE6AF3"/>
    <w:rsid w:val="00FF0420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3C937"/>
  <w14:defaultImageDpi w14:val="0"/>
  <w15:docId w15:val="{3EE3014C-019F-45E9-AD1B-40FEF950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D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39"/>
    <w:rsid w:val="00B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97150-B115-46BD-BAA5-FC524E6E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Николай Николаев</cp:lastModifiedBy>
  <cp:revision>4</cp:revision>
  <cp:lastPrinted>2015-02-03T05:58:00Z</cp:lastPrinted>
  <dcterms:created xsi:type="dcterms:W3CDTF">2023-01-11T13:46:00Z</dcterms:created>
  <dcterms:modified xsi:type="dcterms:W3CDTF">2025-01-10T08:43:00Z</dcterms:modified>
</cp:coreProperties>
</file>