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5877" w:type="dxa"/>
        <w:tblInd w:w="-643" w:type="dxa"/>
        <w:tblLook w:val="04A0" w:firstRow="1" w:lastRow="0" w:firstColumn="1" w:lastColumn="0" w:noHBand="0" w:noVBand="1"/>
      </w:tblPr>
      <w:tblGrid>
        <w:gridCol w:w="1988"/>
        <w:gridCol w:w="568"/>
        <w:gridCol w:w="1277"/>
        <w:gridCol w:w="1278"/>
        <w:gridCol w:w="1416"/>
        <w:gridCol w:w="851"/>
        <w:gridCol w:w="567"/>
        <w:gridCol w:w="992"/>
        <w:gridCol w:w="851"/>
        <w:gridCol w:w="1560"/>
        <w:gridCol w:w="711"/>
        <w:gridCol w:w="992"/>
        <w:gridCol w:w="469"/>
        <w:gridCol w:w="566"/>
        <w:gridCol w:w="567"/>
        <w:gridCol w:w="1224"/>
      </w:tblGrid>
      <w:tr w:rsidR="00826CBA" w:rsidRPr="00650B9C" w:rsidTr="004544B1">
        <w:trPr>
          <w:trHeight w:val="298"/>
        </w:trPr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388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F74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AA040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F74556">
              <w:rPr>
                <w:rFonts w:ascii="Times New Roman" w:eastAsia="Times New Roman" w:hAnsi="Times New Roman"/>
                <w:b/>
                <w:sz w:val="20"/>
                <w:szCs w:val="20"/>
              </w:rPr>
              <w:t>ЖУКОВСКИЙ-РИМ, МОСКВА-ВЕНЕЦИЯ</w:t>
            </w:r>
          </w:p>
        </w:tc>
      </w:tr>
      <w:tr w:rsidR="00826CBA" w:rsidRPr="00650B9C" w:rsidTr="004544B1">
        <w:trPr>
          <w:trHeight w:val="20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39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5149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826CBA" w:rsidRPr="00650B9C" w:rsidTr="004544B1">
        <w:trPr>
          <w:trHeight w:val="126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предписания инспекторов 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2.3 </w:t>
            </w:r>
          </w:p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826CBA" w:rsidRPr="00650B9C" w:rsidRDefault="00876EE3" w:rsidP="00C40BA3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по состоянию на </w:t>
            </w:r>
            <w:r w:rsidR="004544B1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C40BA3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="004544B1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 w:rsidR="00C40BA3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2474E8" w:rsidRPr="00650B9C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49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26CBA" w:rsidRPr="00650B9C" w:rsidTr="00966EF8">
        <w:trPr>
          <w:trHeight w:val="1944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2.1</w:t>
            </w:r>
          </w:p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</w:t>
            </w:r>
            <w:proofErr w:type="spellEnd"/>
          </w:p>
          <w:p w:rsidR="00826CBA" w:rsidRPr="00650B9C" w:rsidRDefault="00EC1931" w:rsidP="00C40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н</w:t>
            </w:r>
            <w:r w:rsidR="00876EE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адзор по состоянию на </w:t>
            </w:r>
            <w:r w:rsidR="0021702C">
              <w:rPr>
                <w:rFonts w:ascii="Times New Roman" w:eastAsia="Times New Roman" w:hAnsi="Times New Roman"/>
                <w:sz w:val="20"/>
                <w:szCs w:val="20"/>
              </w:rPr>
              <w:t>25.0</w:t>
            </w:r>
            <w:r w:rsidR="00C40BA3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21702C">
              <w:rPr>
                <w:rFonts w:ascii="Times New Roman" w:eastAsia="Times New Roman" w:hAnsi="Times New Roman"/>
                <w:sz w:val="20"/>
                <w:szCs w:val="20"/>
              </w:rPr>
              <w:t>.2021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2.2</w:t>
            </w:r>
          </w:p>
          <w:p w:rsidR="00826CBA" w:rsidRPr="00650B9C" w:rsidRDefault="00EC193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</w:t>
            </w:r>
            <w:r w:rsidR="00876EE3" w:rsidRPr="00650B9C">
              <w:rPr>
                <w:rFonts w:ascii="Times New Roman" w:eastAsia="Times New Roman" w:hAnsi="Times New Roman"/>
                <w:sz w:val="20"/>
                <w:szCs w:val="20"/>
              </w:rPr>
              <w:t>ласти по состоянию на</w:t>
            </w:r>
            <w:r w:rsidR="004544B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21702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C40BA3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="0021702C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 w:rsidR="00C40BA3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21702C">
              <w:rPr>
                <w:rFonts w:ascii="Times New Roman" w:eastAsia="Times New Roman" w:hAnsi="Times New Roman"/>
                <w:sz w:val="20"/>
                <w:szCs w:val="20"/>
              </w:rPr>
              <w:t>.2021</w:t>
            </w:r>
          </w:p>
          <w:p w:rsidR="00826CBA" w:rsidRPr="00650B9C" w:rsidRDefault="00826C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6.6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55B9E" w:rsidRPr="00650B9C" w:rsidTr="004544B1">
        <w:trPr>
          <w:trHeight w:val="701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55B9E" w:rsidRPr="00650B9C" w:rsidRDefault="00F74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5B9E" w:rsidRPr="00650B9C" w:rsidRDefault="00055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5B9E" w:rsidRDefault="00055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5B9E" w:rsidRPr="00650B9C" w:rsidRDefault="00055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5B9E" w:rsidRPr="00650B9C" w:rsidRDefault="00055B9E" w:rsidP="003B0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1,</w:t>
            </w:r>
            <w:r w:rsidR="003B01B9">
              <w:rPr>
                <w:rFonts w:ascii="Times New Roman" w:eastAsia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5B9E" w:rsidRPr="00650B9C" w:rsidRDefault="003B0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91,8</w:t>
            </w:r>
            <w:r w:rsidR="00D44FEE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5B9E" w:rsidRPr="00650B9C" w:rsidRDefault="00055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5B9E" w:rsidRPr="00966EF8" w:rsidRDefault="00966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EF8">
              <w:rPr>
                <w:rFonts w:ascii="Times New Roman" w:hAnsi="Times New Roman" w:cs="Times New Roman"/>
                <w:sz w:val="20"/>
                <w:szCs w:val="20"/>
              </w:rPr>
              <w:t>359/177</w:t>
            </w:r>
          </w:p>
          <w:p w:rsidR="00966EF8" w:rsidRPr="00966EF8" w:rsidRDefault="00966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EF8">
              <w:rPr>
                <w:rFonts w:ascii="Times New Roman" w:hAnsi="Times New Roman" w:cs="Times New Roman"/>
                <w:sz w:val="20"/>
                <w:szCs w:val="20"/>
              </w:rPr>
              <w:t>49%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5B9E" w:rsidRPr="00650B9C" w:rsidRDefault="00055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5B9E" w:rsidRPr="00650B9C" w:rsidRDefault="003B01B9" w:rsidP="003B0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Жуковский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5B9E" w:rsidRPr="00650B9C" w:rsidRDefault="00055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5B9E" w:rsidRPr="00650B9C" w:rsidRDefault="00055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5B9E" w:rsidRPr="00650B9C" w:rsidRDefault="00055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5B9E" w:rsidRPr="00650B9C" w:rsidRDefault="00055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5B9E" w:rsidRPr="00AA0409" w:rsidRDefault="00055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A0409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66EF8" w:rsidRPr="00DC46CB" w:rsidRDefault="00966EF8" w:rsidP="0096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1-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ПП</w:t>
            </w:r>
          </w:p>
          <w:p w:rsidR="00055B9E" w:rsidRPr="00650B9C" w:rsidRDefault="00966EF8" w:rsidP="003B0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(ДФО-</w:t>
            </w:r>
            <w:r w:rsidR="003B01B9">
              <w:rPr>
                <w:rFonts w:ascii="Times New Roman" w:eastAsia="Times New Roman" w:hAnsi="Times New Roman"/>
                <w:sz w:val="20"/>
                <w:szCs w:val="20"/>
              </w:rPr>
              <w:t>70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</w:tr>
      <w:tr w:rsidR="00F02527" w:rsidTr="004544B1">
        <w:trPr>
          <w:trHeight w:val="701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02527" w:rsidRPr="00650B9C" w:rsidRDefault="00C40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Нордавиа</w:t>
            </w:r>
            <w:proofErr w:type="spellEnd"/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2527" w:rsidRPr="00F02527" w:rsidRDefault="00F02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527"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2527" w:rsidRDefault="00F02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2527" w:rsidRPr="00650B9C" w:rsidRDefault="00F02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2527" w:rsidRPr="00650B9C" w:rsidRDefault="003B0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0,75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2527" w:rsidRPr="00650B9C" w:rsidRDefault="003B0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98,52</w:t>
            </w:r>
            <w:r w:rsidR="00D44FEE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2527" w:rsidRPr="00650B9C" w:rsidRDefault="00F02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2527" w:rsidRPr="00DC46CB" w:rsidRDefault="003B01B9" w:rsidP="003B01B9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21/2</w:t>
            </w:r>
          </w:p>
          <w:p w:rsidR="00F02527" w:rsidRPr="00DC46CB" w:rsidRDefault="00B12EE6" w:rsidP="0088696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  <w:bookmarkStart w:id="0" w:name="_GoBack"/>
            <w:bookmarkEnd w:id="0"/>
            <w:r w:rsidR="00F02527" w:rsidRPr="00DC46CB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2527" w:rsidRPr="00650B9C" w:rsidRDefault="003B0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="00F0252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F02527"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 w:rsidR="00F02527"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2527" w:rsidRPr="00650B9C" w:rsidRDefault="003B01B9" w:rsidP="006039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Домодедово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2527" w:rsidRPr="00650B9C" w:rsidRDefault="00F02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2527" w:rsidRPr="00F02527" w:rsidRDefault="00F02527" w:rsidP="00971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527"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2527" w:rsidRPr="00650B9C" w:rsidRDefault="00F02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2527" w:rsidRPr="00650B9C" w:rsidRDefault="00F02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2527" w:rsidRPr="00650B9C" w:rsidRDefault="00F02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2527" w:rsidRPr="00DC46CB" w:rsidRDefault="003B01B9" w:rsidP="00886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3-</w:t>
            </w:r>
            <w:r w:rsidR="00F02527" w:rsidRPr="00DC46CB">
              <w:rPr>
                <w:rFonts w:ascii="Times New Roman" w:eastAsia="Times New Roman" w:hAnsi="Times New Roman"/>
                <w:sz w:val="20"/>
                <w:szCs w:val="20"/>
              </w:rPr>
              <w:t>ПП</w:t>
            </w:r>
          </w:p>
          <w:p w:rsidR="00F02527" w:rsidRDefault="00F02527" w:rsidP="003B0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(ДФО-</w:t>
            </w:r>
            <w:r w:rsidR="003B01B9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Pr="00650B9C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  <w:lang w:val="en-US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              </w:t>
      </w: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8"/>
          <w:szCs w:val="28"/>
        </w:rPr>
        <w:t xml:space="preserve">    </w:t>
      </w: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 xml:space="preserve">IOSA по аудиту эксплуатационной безопасности авиакомпаний. 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2.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инспекторами  уполномоченного органа в области </w:t>
      </w:r>
      <w:proofErr w:type="gramStart"/>
      <w:r>
        <w:rPr>
          <w:rStyle w:val="FontStyle17"/>
          <w:b/>
          <w:sz w:val="22"/>
          <w:szCs w:val="22"/>
        </w:rPr>
        <w:t>контроля за</w:t>
      </w:r>
      <w:proofErr w:type="gramEnd"/>
      <w:r>
        <w:rPr>
          <w:rStyle w:val="FontStyle17"/>
          <w:b/>
          <w:sz w:val="22"/>
          <w:szCs w:val="22"/>
        </w:rPr>
        <w:t xml:space="preserve">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3.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4.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proofErr w:type="spellStart"/>
      <w:r>
        <w:rPr>
          <w:rStyle w:val="FontStyle17"/>
          <w:sz w:val="22"/>
          <w:szCs w:val="22"/>
        </w:rPr>
        <w:t>Аффилированность</w:t>
      </w:r>
      <w:proofErr w:type="spellEnd"/>
      <w:r>
        <w:rPr>
          <w:rStyle w:val="FontStyle17"/>
          <w:sz w:val="22"/>
          <w:szCs w:val="22"/>
        </w:rPr>
        <w:t xml:space="preserve"> одной и (или) нескольких авиакомпаний назначенному перевозчику.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наличие у перевозчика аффилированных с ним авиакомпаний на маршруте. 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5.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</w:t>
      </w:r>
      <w:proofErr w:type="spellStart"/>
      <w:r>
        <w:rPr>
          <w:rStyle w:val="FontStyle17"/>
          <w:b/>
          <w:sz w:val="22"/>
          <w:szCs w:val="22"/>
        </w:rPr>
        <w:t>Росавиации</w:t>
      </w:r>
      <w:proofErr w:type="spellEnd"/>
      <w:r>
        <w:rPr>
          <w:rStyle w:val="FontStyle17"/>
          <w:b/>
          <w:sz w:val="22"/>
          <w:szCs w:val="22"/>
        </w:rPr>
        <w:t xml:space="preserve">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6.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 (комплексный критерий).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вылета/прилета, предварительные договоренности по слоту в аэропорту вылета/прилета (при наличии), количество классов обслуживания, тарифная политика, возможность стыковок с региональными маршрутами авиакомпании.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7.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Использование современных воздушных судов отечественного производства (Ту-204, Ту-214, </w:t>
      </w:r>
      <w:proofErr w:type="spellStart"/>
      <w:r>
        <w:rPr>
          <w:sz w:val="22"/>
          <w:szCs w:val="22"/>
        </w:rPr>
        <w:t>Sukhoi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Superjet</w:t>
      </w:r>
      <w:proofErr w:type="spellEnd"/>
      <w:r>
        <w:rPr>
          <w:sz w:val="22"/>
          <w:szCs w:val="22"/>
        </w:rPr>
        <w:t>, Ан-148, МС-21).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Пояснение: указано наличие в парке перевозчика </w:t>
      </w:r>
      <w:r>
        <w:rPr>
          <w:rStyle w:val="FontStyle17"/>
          <w:b/>
          <w:sz w:val="22"/>
          <w:szCs w:val="22"/>
        </w:rPr>
        <w:t xml:space="preserve">воздушных судов отечественного производства (Ту-204, Ту-214, </w:t>
      </w:r>
      <w:proofErr w:type="spellStart"/>
      <w:r>
        <w:rPr>
          <w:b/>
          <w:sz w:val="22"/>
          <w:szCs w:val="22"/>
        </w:rPr>
        <w:t>Sukhoi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Superjet</w:t>
      </w:r>
      <w:proofErr w:type="spellEnd"/>
      <w:r>
        <w:rPr>
          <w:b/>
          <w:sz w:val="22"/>
          <w:szCs w:val="22"/>
        </w:rPr>
        <w:t>, Ан-148, МС-21).</w:t>
      </w:r>
    </w:p>
    <w:p w:rsidR="00826CBA" w:rsidRDefault="00826CBA">
      <w:pPr>
        <w:pStyle w:val="Style7"/>
        <w:widowControl/>
        <w:spacing w:line="240" w:lineRule="auto"/>
        <w:ind w:right="2126"/>
        <w:jc w:val="both"/>
        <w:rPr>
          <w:rStyle w:val="FontStyle17"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8.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Активность участия в социально-значимых программах перевозок на территории Российской Федерации.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указанно участие перевозчика в реализации Постановлений Правительства Российской Федерации (ПП) по субсидированию пассажирских перевозок в текущем году (на дату подготовки материалов)</w:t>
      </w:r>
      <w:proofErr w:type="gramStart"/>
      <w:r>
        <w:rPr>
          <w:rStyle w:val="FontStyle17"/>
          <w:b/>
          <w:sz w:val="22"/>
          <w:szCs w:val="22"/>
        </w:rPr>
        <w:t>.</w:t>
      </w:r>
      <w:proofErr w:type="gramEnd"/>
      <w:r>
        <w:rPr>
          <w:rStyle w:val="FontStyle17"/>
          <w:b/>
          <w:sz w:val="22"/>
          <w:szCs w:val="22"/>
        </w:rPr>
        <w:t xml:space="preserve"> (</w:t>
      </w:r>
      <w:proofErr w:type="gramStart"/>
      <w:r>
        <w:rPr>
          <w:rStyle w:val="FontStyle17"/>
          <w:b/>
          <w:sz w:val="22"/>
          <w:szCs w:val="22"/>
        </w:rPr>
        <w:t>к</w:t>
      </w:r>
      <w:proofErr w:type="gramEnd"/>
      <w:r>
        <w:rPr>
          <w:rStyle w:val="FontStyle17"/>
          <w:b/>
          <w:sz w:val="22"/>
          <w:szCs w:val="22"/>
        </w:rPr>
        <w:t>оличество ПП). Также, указаны объемы осуществленных перевозок внутри ДФО за прошедший год.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3541" w:type="dxa"/>
        <w:tblLook w:val="04A0" w:firstRow="1" w:lastRow="0" w:firstColumn="1" w:lastColumn="0" w:noHBand="0" w:noVBand="1"/>
      </w:tblPr>
      <w:tblGrid>
        <w:gridCol w:w="2853"/>
        <w:gridCol w:w="5193"/>
        <w:gridCol w:w="5495"/>
      </w:tblGrid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0688" w:type="dxa"/>
            <w:gridSpan w:val="2"/>
            <w:shd w:val="clear" w:color="auto" w:fill="auto"/>
          </w:tcPr>
          <w:p w:rsidR="00826CBA" w:rsidRDefault="00826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Default="00F74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Жуковский-Рим, Москва-Венеция</w:t>
            </w:r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Pr="004544B1" w:rsidRDefault="002474E8" w:rsidP="00C40B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Раздел 4, пункты:</w:t>
            </w:r>
            <w:r w:rsidR="003E1F5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B01B9">
              <w:rPr>
                <w:rFonts w:ascii="Times New Roman" w:eastAsia="Times New Roman" w:hAnsi="Times New Roman"/>
                <w:sz w:val="24"/>
                <w:szCs w:val="24"/>
              </w:rPr>
              <w:t>11, 12</w:t>
            </w:r>
          </w:p>
        </w:tc>
      </w:tr>
      <w:tr w:rsidR="00826CBA">
        <w:trPr>
          <w:trHeight w:val="473"/>
        </w:trPr>
        <w:tc>
          <w:tcPr>
            <w:tcW w:w="2853" w:type="dxa"/>
            <w:vMerge w:val="restart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826CBA">
        <w:trPr>
          <w:trHeight w:val="473"/>
        </w:trPr>
        <w:tc>
          <w:tcPr>
            <w:tcW w:w="2853" w:type="dxa"/>
            <w:vMerge/>
            <w:shd w:val="clear" w:color="auto" w:fill="auto"/>
            <w:vAlign w:val="center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5193" w:type="dxa"/>
            <w:shd w:val="clear" w:color="auto" w:fill="auto"/>
            <w:vAlign w:val="center"/>
          </w:tcPr>
          <w:p w:rsidR="00826CBA" w:rsidRDefault="00F74556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Уральские Авиалинии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826CBA" w:rsidRDefault="00DE3A11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Н</w:t>
            </w:r>
            <w:r w:rsidR="004472B4">
              <w:rPr>
                <w:rStyle w:val="FontStyle17"/>
                <w:sz w:val="24"/>
                <w:szCs w:val="24"/>
              </w:rPr>
              <w:t>ордавиа</w:t>
            </w: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8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519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2021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55B9E"/>
    <w:rsid w:val="0010472E"/>
    <w:rsid w:val="0021702C"/>
    <w:rsid w:val="002474E8"/>
    <w:rsid w:val="003B01B9"/>
    <w:rsid w:val="003E1F59"/>
    <w:rsid w:val="004472B4"/>
    <w:rsid w:val="004544B1"/>
    <w:rsid w:val="00650B9C"/>
    <w:rsid w:val="007E760C"/>
    <w:rsid w:val="00826CBA"/>
    <w:rsid w:val="00876EE3"/>
    <w:rsid w:val="00966EF8"/>
    <w:rsid w:val="00970F62"/>
    <w:rsid w:val="00AA0409"/>
    <w:rsid w:val="00B12EE6"/>
    <w:rsid w:val="00C0008B"/>
    <w:rsid w:val="00C40BA3"/>
    <w:rsid w:val="00D44FEE"/>
    <w:rsid w:val="00DE3A11"/>
    <w:rsid w:val="00EC1931"/>
    <w:rsid w:val="00F02527"/>
    <w:rsid w:val="00F7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6593</TotalTime>
  <Pages>3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Пунегов Владимир</dc:creator>
  <dc:description/>
  <cp:lastModifiedBy>Моргунова Лилия</cp:lastModifiedBy>
  <cp:revision>658</cp:revision>
  <cp:lastPrinted>2015-03-24T06:07:00Z</cp:lastPrinted>
  <dcterms:created xsi:type="dcterms:W3CDTF">2012-05-31T06:03:00Z</dcterms:created>
  <dcterms:modified xsi:type="dcterms:W3CDTF">2021-03-25T16:10:00Z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